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1B9F" w14:textId="696F5E3A" w:rsidR="00502ACC" w:rsidRPr="005D3602" w:rsidRDefault="006050AF" w:rsidP="004D6230">
      <w:pPr>
        <w:snapToGrid w:val="0"/>
        <w:spacing w:before="120" w:after="156"/>
        <w:jc w:val="center"/>
        <w:rPr>
          <w:rFonts w:ascii="微软雅黑" w:eastAsia="微软雅黑" w:hAnsi="微软雅黑"/>
          <w:bCs/>
          <w:sz w:val="36"/>
          <w:szCs w:val="32"/>
        </w:rPr>
      </w:pPr>
      <w:r w:rsidRPr="005D3602">
        <w:rPr>
          <w:rFonts w:ascii="微软雅黑" w:eastAsia="微软雅黑" w:hAnsi="微软雅黑" w:hint="eastAsia"/>
          <w:bCs/>
          <w:sz w:val="36"/>
          <w:szCs w:val="32"/>
        </w:rPr>
        <w:t>Test WG A&amp;AC联席</w:t>
      </w:r>
      <w:r w:rsidRPr="005D3602">
        <w:rPr>
          <w:rFonts w:ascii="微软雅黑" w:eastAsia="微软雅黑" w:hAnsi="微软雅黑"/>
          <w:bCs/>
          <w:sz w:val="36"/>
          <w:szCs w:val="32"/>
        </w:rPr>
        <w:t>会议</w:t>
      </w:r>
    </w:p>
    <w:p w14:paraId="28A508BB" w14:textId="6E58867D" w:rsidR="00BD4437" w:rsidRPr="005D3602" w:rsidRDefault="00BD4437" w:rsidP="006D3900">
      <w:pPr>
        <w:snapToGrid w:val="0"/>
        <w:spacing w:before="120" w:after="156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5D3602">
        <w:rPr>
          <w:rFonts w:ascii="微软雅黑" w:eastAsia="微软雅黑" w:hAnsi="微软雅黑"/>
          <w:b/>
          <w:bCs/>
          <w:sz w:val="32"/>
          <w:szCs w:val="32"/>
        </w:rPr>
        <w:t>会议纪要</w:t>
      </w:r>
    </w:p>
    <w:tbl>
      <w:tblPr>
        <w:tblStyle w:val="af5"/>
        <w:tblW w:w="11057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1984"/>
        <w:gridCol w:w="3686"/>
      </w:tblGrid>
      <w:tr w:rsidR="00BD4437" w:rsidRPr="005D3602" w14:paraId="3F5A0DFA" w14:textId="77777777" w:rsidTr="005A0266">
        <w:trPr>
          <w:trHeight w:val="43"/>
        </w:trPr>
        <w:tc>
          <w:tcPr>
            <w:tcW w:w="11057" w:type="dxa"/>
            <w:gridSpan w:val="4"/>
            <w:shd w:val="clear" w:color="auto" w:fill="DBE5F1" w:themeFill="accent1" w:themeFillTint="33"/>
            <w:hideMark/>
          </w:tcPr>
          <w:p w14:paraId="5E4CB21E" w14:textId="0D4D6144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szCs w:val="21"/>
              </w:rPr>
              <w:t>会 议 基 本 信 息</w:t>
            </w:r>
          </w:p>
        </w:tc>
      </w:tr>
      <w:tr w:rsidR="00BD4437" w:rsidRPr="005D3602" w14:paraId="515AE7FC" w14:textId="77777777" w:rsidTr="00AA3EF8">
        <w:trPr>
          <w:trHeight w:val="249"/>
        </w:trPr>
        <w:tc>
          <w:tcPr>
            <w:tcW w:w="1418" w:type="dxa"/>
            <w:vAlign w:val="center"/>
            <w:hideMark/>
          </w:tcPr>
          <w:p w14:paraId="7CD70AEE" w14:textId="2BAA5B65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会议名称</w:t>
            </w:r>
            <w:r w:rsidR="003E506F" w:rsidRPr="005D3602">
              <w:rPr>
                <w:rFonts w:ascii="微软雅黑" w:eastAsia="微软雅黑" w:hAnsi="微软雅黑"/>
                <w:bCs/>
                <w:szCs w:val="21"/>
              </w:rPr>
              <w:t>：</w:t>
            </w:r>
          </w:p>
        </w:tc>
        <w:tc>
          <w:tcPr>
            <w:tcW w:w="3969" w:type="dxa"/>
            <w:vAlign w:val="center"/>
            <w:hideMark/>
          </w:tcPr>
          <w:p w14:paraId="2234A5DD" w14:textId="1E5FC8F8" w:rsidR="00275E5B" w:rsidRDefault="00BA7E46" w:rsidP="00BC0330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ITMA 2021</w:t>
            </w:r>
            <w:r w:rsidR="00BC0330">
              <w:rPr>
                <w:rFonts w:ascii="微软雅黑" w:eastAsia="微软雅黑" w:hAnsi="微软雅黑" w:hint="eastAsia"/>
                <w:bCs/>
                <w:szCs w:val="21"/>
              </w:rPr>
              <w:t>第四</w:t>
            </w: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次工作组全会</w:t>
            </w:r>
            <w:r w:rsidR="00275E5B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="007062A3">
              <w:rPr>
                <w:rFonts w:ascii="微软雅黑" w:eastAsia="微软雅黑" w:hAnsi="微软雅黑" w:hint="eastAsia"/>
                <w:bCs/>
                <w:szCs w:val="21"/>
              </w:rPr>
              <w:t>——</w:t>
            </w:r>
          </w:p>
          <w:p w14:paraId="60CB47DE" w14:textId="58CBD2B8" w:rsidR="00BD4437" w:rsidRPr="005D3602" w:rsidRDefault="00815244" w:rsidP="00BC0330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893EF5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Test WG </w:t>
            </w:r>
            <w:r w:rsidR="007062A3" w:rsidRPr="00893EF5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及</w:t>
            </w:r>
            <w:r w:rsidRPr="00893EF5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A&amp;AC</w:t>
            </w: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联席</w:t>
            </w:r>
            <w:r w:rsidR="00BA7E46" w:rsidRPr="005D3602">
              <w:rPr>
                <w:rFonts w:ascii="微软雅黑" w:eastAsia="微软雅黑" w:hAnsi="微软雅黑"/>
                <w:bCs/>
                <w:szCs w:val="21"/>
              </w:rPr>
              <w:t>会议</w:t>
            </w:r>
          </w:p>
        </w:tc>
        <w:tc>
          <w:tcPr>
            <w:tcW w:w="1984" w:type="dxa"/>
            <w:vAlign w:val="center"/>
            <w:hideMark/>
          </w:tcPr>
          <w:p w14:paraId="7190EFC7" w14:textId="3E981CAE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主持人及其单位</w:t>
            </w:r>
            <w:r w:rsidR="00E50BEF" w:rsidRPr="005D3602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</w:p>
        </w:tc>
        <w:tc>
          <w:tcPr>
            <w:tcW w:w="3686" w:type="dxa"/>
            <w:vAlign w:val="center"/>
            <w:hideMark/>
          </w:tcPr>
          <w:p w14:paraId="51B75475" w14:textId="1B754E6F" w:rsidR="006D3900" w:rsidRPr="005D3602" w:rsidRDefault="007B77B0" w:rsidP="00BA7E46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测试工作</w:t>
            </w:r>
            <w:r w:rsidR="00502ACC" w:rsidRPr="005D3602">
              <w:rPr>
                <w:rFonts w:ascii="微软雅黑" w:eastAsia="微软雅黑" w:hAnsi="微软雅黑" w:hint="eastAsia"/>
                <w:bCs/>
                <w:szCs w:val="21"/>
              </w:rPr>
              <w:t>组</w:t>
            </w: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副</w:t>
            </w:r>
            <w:r w:rsidR="00BA7E46" w:rsidRPr="005D3602">
              <w:rPr>
                <w:rFonts w:ascii="微软雅黑" w:eastAsia="微软雅黑" w:hAnsi="微软雅黑" w:hint="eastAsia"/>
                <w:bCs/>
                <w:szCs w:val="21"/>
              </w:rPr>
              <w:t>主席</w:t>
            </w:r>
            <w:r w:rsidR="00502ACC" w:rsidRPr="005D3602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5D3602">
              <w:rPr>
                <w:rFonts w:ascii="微软雅黑" w:eastAsia="微软雅黑" w:hAnsi="微软雅黑"/>
                <w:bCs/>
                <w:szCs w:val="21"/>
              </w:rPr>
              <w:t>李振华</w:t>
            </w:r>
          </w:p>
          <w:p w14:paraId="604BA738" w14:textId="6E8EAC87" w:rsidR="00BA7E46" w:rsidRPr="005D3602" w:rsidRDefault="007B77B0" w:rsidP="00BA7E46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>A</w:t>
            </w:r>
            <w:r w:rsidRPr="005D3602">
              <w:rPr>
                <w:rFonts w:ascii="微软雅黑" w:eastAsia="微软雅黑" w:hAnsi="微软雅黑"/>
                <w:bCs/>
                <w:szCs w:val="21"/>
              </w:rPr>
              <w:t>&amp;AC</w:t>
            </w:r>
            <w:r w:rsidR="00BC0330">
              <w:rPr>
                <w:rFonts w:ascii="微软雅黑" w:eastAsia="微软雅黑" w:hAnsi="微软雅黑" w:hint="eastAsia"/>
                <w:bCs/>
                <w:szCs w:val="21"/>
              </w:rPr>
              <w:t>主席</w:t>
            </w:r>
            <w:r w:rsidR="00BA7E46" w:rsidRPr="005D3602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5D3602">
              <w:rPr>
                <w:rFonts w:ascii="微软雅黑" w:eastAsia="微软雅黑" w:hAnsi="微软雅黑"/>
                <w:bCs/>
                <w:szCs w:val="21"/>
              </w:rPr>
              <w:t>周雷</w:t>
            </w:r>
          </w:p>
        </w:tc>
      </w:tr>
      <w:tr w:rsidR="00BD4437" w:rsidRPr="005D3602" w14:paraId="58522B03" w14:textId="77777777" w:rsidTr="00AA3EF8">
        <w:trPr>
          <w:trHeight w:val="471"/>
        </w:trPr>
        <w:tc>
          <w:tcPr>
            <w:tcW w:w="1418" w:type="dxa"/>
            <w:vAlign w:val="center"/>
            <w:hideMark/>
          </w:tcPr>
          <w:p w14:paraId="278283D1" w14:textId="5E580D31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会议时间</w:t>
            </w:r>
            <w:r w:rsidR="003E506F" w:rsidRPr="005D3602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</w:p>
        </w:tc>
        <w:tc>
          <w:tcPr>
            <w:tcW w:w="3969" w:type="dxa"/>
            <w:vAlign w:val="center"/>
            <w:hideMark/>
          </w:tcPr>
          <w:p w14:paraId="5507B786" w14:textId="5FA9F1DB" w:rsidR="00BD4437" w:rsidRPr="005D3602" w:rsidRDefault="00BC0330" w:rsidP="00BC0330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2022</w:t>
            </w:r>
            <w:r w:rsidR="00EB6CD7" w:rsidRPr="005D3602">
              <w:rPr>
                <w:rFonts w:ascii="微软雅黑" w:eastAsia="微软雅黑" w:hAnsi="微软雅黑"/>
                <w:bCs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szCs w:val="21"/>
              </w:rPr>
              <w:t>04</w:t>
            </w:r>
            <w:r w:rsidR="00EE4C19" w:rsidRPr="005D3602">
              <w:rPr>
                <w:rFonts w:ascii="微软雅黑" w:eastAsia="微软雅黑" w:hAnsi="微软雅黑"/>
                <w:bCs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szCs w:val="21"/>
              </w:rPr>
              <w:t>28</w:t>
            </w:r>
            <w:r w:rsidR="00EE4C19" w:rsidRPr="005D3602">
              <w:rPr>
                <w:rFonts w:ascii="微软雅黑" w:eastAsia="微软雅黑" w:hAnsi="微软雅黑"/>
                <w:bCs/>
                <w:szCs w:val="21"/>
              </w:rPr>
              <w:t xml:space="preserve">   </w:t>
            </w:r>
            <w:r w:rsidR="007B77B0" w:rsidRPr="005D3602">
              <w:rPr>
                <w:rFonts w:ascii="微软雅黑" w:eastAsia="微软雅黑" w:hAnsi="微软雅黑"/>
                <w:bCs/>
                <w:szCs w:val="21"/>
              </w:rPr>
              <w:t>1</w:t>
            </w:r>
            <w:r>
              <w:rPr>
                <w:rFonts w:ascii="微软雅黑" w:eastAsia="微软雅黑" w:hAnsi="微软雅黑"/>
                <w:bCs/>
                <w:szCs w:val="21"/>
              </w:rPr>
              <w:t>5:0</w:t>
            </w:r>
            <w:r w:rsidR="005D1731" w:rsidRPr="005D3602">
              <w:rPr>
                <w:rFonts w:ascii="微软雅黑" w:eastAsia="微软雅黑" w:hAnsi="微软雅黑"/>
                <w:bCs/>
                <w:szCs w:val="21"/>
              </w:rPr>
              <w:t>0~</w:t>
            </w:r>
            <w:r w:rsidR="00BA7E46" w:rsidRPr="005D3602">
              <w:rPr>
                <w:rFonts w:ascii="微软雅黑" w:eastAsia="微软雅黑" w:hAnsi="微软雅黑"/>
                <w:bCs/>
                <w:szCs w:val="21"/>
              </w:rPr>
              <w:t>1</w:t>
            </w:r>
            <w:r w:rsidR="007B77B0" w:rsidRPr="005D3602">
              <w:rPr>
                <w:rFonts w:ascii="微软雅黑" w:eastAsia="微软雅黑" w:hAnsi="微软雅黑"/>
                <w:bCs/>
                <w:szCs w:val="21"/>
              </w:rPr>
              <w:t>8</w:t>
            </w:r>
            <w:r w:rsidR="00EB6CD7" w:rsidRPr="005D3602">
              <w:rPr>
                <w:rFonts w:ascii="微软雅黑" w:eastAsia="微软雅黑" w:hAnsi="微软雅黑"/>
                <w:bCs/>
                <w:szCs w:val="21"/>
              </w:rPr>
              <w:t>:</w:t>
            </w:r>
            <w:r w:rsidR="007B77B0" w:rsidRPr="005D3602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="00EE4C19" w:rsidRPr="005D3602">
              <w:rPr>
                <w:rFonts w:ascii="微软雅黑" w:eastAsia="微软雅黑" w:hAnsi="微软雅黑"/>
                <w:bCs/>
                <w:szCs w:val="21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14:paraId="24187E47" w14:textId="6C910617" w:rsidR="00BD4437" w:rsidRPr="005D3602" w:rsidRDefault="00BD4437" w:rsidP="005D1731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会议地点/方式</w:t>
            </w:r>
            <w:r w:rsidR="00E50BEF" w:rsidRPr="005D3602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</w:p>
        </w:tc>
        <w:tc>
          <w:tcPr>
            <w:tcW w:w="3686" w:type="dxa"/>
            <w:vAlign w:val="center"/>
            <w:hideMark/>
          </w:tcPr>
          <w:p w14:paraId="5AB1212A" w14:textId="0C6A443F" w:rsidR="006D3900" w:rsidRPr="005D3602" w:rsidRDefault="005A52AE" w:rsidP="005D1731">
            <w:pPr>
              <w:spacing w:line="360" w:lineRule="auto"/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深圳</w:t>
            </w:r>
            <w:r>
              <w:rPr>
                <w:rFonts w:ascii="微软雅黑" w:eastAsia="微软雅黑" w:hAnsi="微软雅黑"/>
                <w:bCs/>
                <w:szCs w:val="21"/>
              </w:rPr>
              <w:t>ECO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国际会议中心</w:t>
            </w:r>
            <w:r w:rsidR="006254B0">
              <w:rPr>
                <w:rFonts w:ascii="微软雅黑" w:eastAsia="微软雅黑" w:hAnsi="微软雅黑" w:hint="eastAsia"/>
                <w:bCs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线下+</w:t>
            </w:r>
            <w:r w:rsidRPr="005D3602">
              <w:rPr>
                <w:rFonts w:ascii="微软雅黑" w:eastAsia="微软雅黑" w:hAnsi="微软雅黑"/>
                <w:bCs/>
                <w:szCs w:val="21"/>
              </w:rPr>
              <w:t>线上</w:t>
            </w:r>
          </w:p>
        </w:tc>
      </w:tr>
      <w:tr w:rsidR="00BD4437" w:rsidRPr="005D3602" w14:paraId="64A11B61" w14:textId="77777777" w:rsidTr="00AA3EF8">
        <w:trPr>
          <w:trHeight w:val="406"/>
        </w:trPr>
        <w:tc>
          <w:tcPr>
            <w:tcW w:w="1418" w:type="dxa"/>
            <w:hideMark/>
          </w:tcPr>
          <w:p w14:paraId="6348FB5D" w14:textId="54794B7B" w:rsidR="00BD4437" w:rsidRPr="005D3602" w:rsidRDefault="00F17AE4" w:rsidP="005D1731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与会人</w:t>
            </w:r>
            <w:r w:rsidR="003E506F" w:rsidRPr="005D3602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</w:p>
        </w:tc>
        <w:tc>
          <w:tcPr>
            <w:tcW w:w="9639" w:type="dxa"/>
            <w:gridSpan w:val="3"/>
            <w:hideMark/>
          </w:tcPr>
          <w:p w14:paraId="1E6718E9" w14:textId="6408F86B" w:rsidR="00BC0330" w:rsidRPr="00BC0330" w:rsidRDefault="00BC0330" w:rsidP="00BC0330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中国闪存市场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="00611A1D">
              <w:rPr>
                <w:rFonts w:ascii="微软雅黑" w:eastAsia="微软雅黑" w:hAnsi="微软雅黑" w:hint="eastAsia"/>
                <w:bCs/>
                <w:szCs w:val="21"/>
              </w:rPr>
              <w:t>杨伊婷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孙梦维</w:t>
            </w:r>
            <w:proofErr w:type="gramEnd"/>
          </w:p>
          <w:p w14:paraId="5A206341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江波龙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：袁尧杰、李中政、吴政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、卢威</w:t>
            </w:r>
          </w:p>
          <w:p w14:paraId="278CA635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spell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Phison</w:t>
            </w:r>
            <w:proofErr w:type="spell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廖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方圆</w:t>
            </w:r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、胡衍泽、</w:t>
            </w: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刘童金</w:t>
            </w:r>
            <w:proofErr w:type="gramEnd"/>
          </w:p>
          <w:p w14:paraId="59D100D1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BC0330">
              <w:rPr>
                <w:rFonts w:ascii="微软雅黑" w:eastAsia="微软雅黑" w:hAnsi="微软雅黑"/>
                <w:bCs/>
                <w:szCs w:val="21"/>
              </w:rPr>
              <w:t>宏芯宇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：陈贵荣、黄丽陪</w:t>
            </w:r>
          </w:p>
          <w:p w14:paraId="4219294B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华为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：周雷、赵砚博、范姝男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、马万钟</w:t>
            </w:r>
          </w:p>
          <w:p w14:paraId="5A51F424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秘书处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邰炜、王超、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张圣洁、</w:t>
            </w:r>
            <w:proofErr w:type="gramStart"/>
            <w:r>
              <w:rPr>
                <w:rFonts w:ascii="微软雅黑" w:eastAsia="微软雅黑" w:hAnsi="微软雅黑" w:hint="eastAsia"/>
                <w:bCs/>
                <w:szCs w:val="21"/>
              </w:rPr>
              <w:t>戴晓瑜</w:t>
            </w:r>
            <w:proofErr w:type="gramEnd"/>
          </w:p>
          <w:p w14:paraId="150FF760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spell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Biwin</w:t>
            </w:r>
            <w:proofErr w:type="spell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：李振华、王攀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、莫曾灿</w:t>
            </w:r>
          </w:p>
          <w:p w14:paraId="2091DFBD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得</w:t>
            </w:r>
            <w:proofErr w:type="gramStart"/>
            <w:r w:rsidRPr="00BC0330">
              <w:rPr>
                <w:rFonts w:ascii="微软雅黑" w:eastAsia="微软雅黑" w:hAnsi="微软雅黑"/>
                <w:bCs/>
                <w:szCs w:val="21"/>
              </w:rPr>
              <w:t>一</w:t>
            </w:r>
            <w:proofErr w:type="gramEnd"/>
            <w:r w:rsidRPr="00BC0330">
              <w:rPr>
                <w:rFonts w:ascii="微软雅黑" w:eastAsia="微软雅黑" w:hAnsi="微软雅黑"/>
                <w:bCs/>
                <w:szCs w:val="21"/>
              </w:rPr>
              <w:t>微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袁野</w:t>
            </w:r>
          </w:p>
          <w:p w14:paraId="1741228A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bookmarkStart w:id="0" w:name="OLE_LINK18"/>
            <w:bookmarkStart w:id="1" w:name="OLE_LINK19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衡宇</w:t>
            </w:r>
            <w:bookmarkEnd w:id="0"/>
            <w:bookmarkEnd w:id="1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：陆梦婷</w:t>
            </w:r>
          </w:p>
          <w:p w14:paraId="38D6C98C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T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CL CSOT: 黄卫东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、冯艳丽</w:t>
            </w:r>
          </w:p>
          <w:p w14:paraId="22FEC94B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星</w:t>
            </w:r>
            <w:proofErr w:type="gramStart"/>
            <w:r w:rsidRPr="00BC0330">
              <w:rPr>
                <w:rFonts w:ascii="微软雅黑" w:eastAsia="微软雅黑" w:hAnsi="微软雅黑"/>
                <w:bCs/>
                <w:szCs w:val="21"/>
              </w:rPr>
              <w:t>宸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：郭力</w:t>
            </w:r>
          </w:p>
          <w:p w14:paraId="237CF606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时创意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：王天益、刘国华</w:t>
            </w:r>
          </w:p>
          <w:p w14:paraId="0BF70B5D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三地</w:t>
            </w:r>
            <w:proofErr w:type="gramStart"/>
            <w:r w:rsidRPr="00BC0330">
              <w:rPr>
                <w:rFonts w:ascii="微软雅黑" w:eastAsia="微软雅黑" w:hAnsi="微软雅黑"/>
                <w:bCs/>
                <w:szCs w:val="21"/>
              </w:rPr>
              <w:t>一</w:t>
            </w:r>
            <w:proofErr w:type="gramEnd"/>
            <w:r w:rsidRPr="00BC0330">
              <w:rPr>
                <w:rFonts w:ascii="微软雅黑" w:eastAsia="微软雅黑" w:hAnsi="微软雅黑"/>
                <w:bCs/>
                <w:szCs w:val="21"/>
              </w:rPr>
              <w:t>芯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：张如宏</w:t>
            </w:r>
          </w:p>
          <w:p w14:paraId="1F7BB7B1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BC0330">
              <w:rPr>
                <w:rFonts w:ascii="微软雅黑" w:eastAsia="微软雅黑" w:hAnsi="微软雅黑"/>
                <w:bCs/>
                <w:szCs w:val="21"/>
              </w:rPr>
              <w:t>富顶精密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孙亮</w:t>
            </w:r>
          </w:p>
          <w:p w14:paraId="6842D106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lastRenderedPageBreak/>
              <w:t>金比莱精密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孙涛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、姚卫峰</w:t>
            </w:r>
          </w:p>
          <w:p w14:paraId="6659B735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/>
                <w:bCs/>
                <w:szCs w:val="21"/>
              </w:rPr>
              <w:t>深圳市大京鱼</w:t>
            </w:r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：莫利斌、陆晓蓓</w:t>
            </w:r>
          </w:p>
          <w:p w14:paraId="1AD658E7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504371">
              <w:rPr>
                <w:rFonts w:ascii="微软雅黑" w:eastAsia="微软雅黑" w:hAnsi="微软雅黑"/>
                <w:bCs/>
                <w:szCs w:val="21"/>
              </w:rPr>
              <w:t>锐仁科技</w:t>
            </w:r>
            <w:proofErr w:type="gramEnd"/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r w:rsidRPr="00504371">
              <w:rPr>
                <w:rFonts w:ascii="微软雅黑" w:eastAsia="微软雅黑" w:hAnsi="微软雅黑"/>
                <w:bCs/>
                <w:szCs w:val="21"/>
              </w:rPr>
              <w:t>陈兵</w:t>
            </w:r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r w:rsidRPr="00504371">
              <w:rPr>
                <w:rFonts w:ascii="微软雅黑" w:eastAsia="微软雅黑" w:hAnsi="微软雅黑"/>
                <w:bCs/>
                <w:szCs w:val="21"/>
              </w:rPr>
              <w:t>吴至祥</w:t>
            </w:r>
          </w:p>
          <w:p w14:paraId="2C1D57EE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O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SE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：Dave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 xml:space="preserve"> Yang</w:t>
            </w:r>
          </w:p>
          <w:p w14:paraId="7CC32045" w14:textId="77777777" w:rsidR="005A52AE" w:rsidRPr="00BC0330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赢达信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：彭竹</w:t>
            </w:r>
          </w:p>
          <w:p w14:paraId="64B9FCF6" w14:textId="77777777" w:rsidR="005A52AE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大华：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刘新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r w:rsidRPr="00BC0330">
              <w:rPr>
                <w:rFonts w:ascii="微软雅黑" w:eastAsia="微软雅黑" w:hAnsi="微软雅黑"/>
                <w:bCs/>
                <w:szCs w:val="21"/>
              </w:rPr>
              <w:t>廖云斌</w:t>
            </w:r>
          </w:p>
          <w:p w14:paraId="4E2A59FC" w14:textId="77777777" w:rsidR="005A52AE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S</w:t>
            </w:r>
            <w:r>
              <w:rPr>
                <w:rFonts w:ascii="微软雅黑" w:eastAsia="微软雅黑" w:hAnsi="微软雅黑"/>
                <w:bCs/>
                <w:szCs w:val="21"/>
              </w:rPr>
              <w:t>MI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  <w:proofErr w:type="gramStart"/>
            <w:r>
              <w:rPr>
                <w:rFonts w:ascii="微软雅黑" w:eastAsia="微软雅黑" w:hAnsi="微软雅黑" w:hint="eastAsia"/>
                <w:bCs/>
                <w:szCs w:val="21"/>
              </w:rPr>
              <w:t>杨化安</w:t>
            </w:r>
            <w:proofErr w:type="gramEnd"/>
          </w:p>
          <w:p w14:paraId="49CAF29C" w14:textId="77777777" w:rsidR="005A52AE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点序：</w:t>
            </w:r>
            <w:r w:rsidRPr="009B20A1">
              <w:rPr>
                <w:rFonts w:ascii="微软雅黑" w:eastAsia="微软雅黑" w:hAnsi="微软雅黑" w:hint="eastAsia"/>
                <w:bCs/>
                <w:szCs w:val="21"/>
              </w:rPr>
              <w:t>陆维</w:t>
            </w:r>
          </w:p>
          <w:p w14:paraId="09CA3141" w14:textId="77777777" w:rsidR="005A52AE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传音：</w:t>
            </w:r>
            <w:proofErr w:type="gramStart"/>
            <w:r>
              <w:rPr>
                <w:rFonts w:ascii="微软雅黑" w:eastAsia="微软雅黑" w:hAnsi="微软雅黑" w:hint="eastAsia"/>
                <w:bCs/>
                <w:szCs w:val="21"/>
              </w:rPr>
              <w:t>许春杰</w:t>
            </w:r>
            <w:proofErr w:type="gramEnd"/>
          </w:p>
          <w:p w14:paraId="1FF71303" w14:textId="64A1BCDA" w:rsidR="009B20A1" w:rsidRPr="005D3602" w:rsidRDefault="005A52AE" w:rsidP="005A52AE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Y</w:t>
            </w:r>
            <w:r w:rsidRPr="00504371">
              <w:rPr>
                <w:rFonts w:ascii="微软雅黑" w:eastAsia="微软雅黑" w:hAnsi="微软雅黑"/>
                <w:bCs/>
                <w:szCs w:val="21"/>
              </w:rPr>
              <w:t>M</w:t>
            </w:r>
            <w:r w:rsidR="00B2437F">
              <w:rPr>
                <w:rFonts w:ascii="微软雅黑" w:eastAsia="微软雅黑" w:hAnsi="微软雅黑"/>
                <w:bCs/>
                <w:szCs w:val="21"/>
              </w:rPr>
              <w:t>T</w:t>
            </w:r>
            <w:r w:rsidRPr="00504371">
              <w:rPr>
                <w:rFonts w:ascii="微软雅黑" w:eastAsia="微软雅黑" w:hAnsi="微软雅黑"/>
                <w:bCs/>
                <w:szCs w:val="21"/>
              </w:rPr>
              <w:t>C:</w:t>
            </w:r>
            <w:r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Pr="00504371">
              <w:rPr>
                <w:rFonts w:ascii="微软雅黑" w:eastAsia="微软雅黑" w:hAnsi="微软雅黑" w:hint="eastAsia"/>
                <w:bCs/>
                <w:szCs w:val="21"/>
              </w:rPr>
              <w:t>王二平</w:t>
            </w:r>
          </w:p>
        </w:tc>
      </w:tr>
      <w:tr w:rsidR="00D82F53" w:rsidRPr="005D3602" w14:paraId="6F3974C8" w14:textId="77777777" w:rsidTr="00AA3EF8">
        <w:trPr>
          <w:trHeight w:val="406"/>
        </w:trPr>
        <w:tc>
          <w:tcPr>
            <w:tcW w:w="1418" w:type="dxa"/>
          </w:tcPr>
          <w:p w14:paraId="695155F2" w14:textId="2C181C21" w:rsidR="00D82F53" w:rsidRPr="005D3602" w:rsidRDefault="005D1731" w:rsidP="00E50BE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lastRenderedPageBreak/>
              <w:t>纪要</w:t>
            </w:r>
            <w:r w:rsidR="00D82F53" w:rsidRPr="005D3602">
              <w:rPr>
                <w:rFonts w:ascii="微软雅黑" w:eastAsia="微软雅黑" w:hAnsi="微软雅黑"/>
                <w:b/>
                <w:bCs/>
                <w:szCs w:val="21"/>
              </w:rPr>
              <w:t>人</w:t>
            </w:r>
            <w:r w:rsidR="003E506F" w:rsidRPr="005D3602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</w:p>
        </w:tc>
        <w:tc>
          <w:tcPr>
            <w:tcW w:w="9639" w:type="dxa"/>
            <w:gridSpan w:val="3"/>
          </w:tcPr>
          <w:p w14:paraId="705B0771" w14:textId="579C011A" w:rsidR="00D82F53" w:rsidRPr="005D3602" w:rsidRDefault="00611A1D" w:rsidP="00A306AF">
            <w:pPr>
              <w:widowControl/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szCs w:val="21"/>
              </w:rPr>
              <w:t>孙梦维</w:t>
            </w:r>
            <w:proofErr w:type="gramEnd"/>
          </w:p>
        </w:tc>
      </w:tr>
      <w:tr w:rsidR="00BD4437" w:rsidRPr="005D3602" w14:paraId="1F72204C" w14:textId="77777777" w:rsidTr="005A0266">
        <w:trPr>
          <w:trHeight w:val="230"/>
        </w:trPr>
        <w:tc>
          <w:tcPr>
            <w:tcW w:w="11057" w:type="dxa"/>
            <w:gridSpan w:val="4"/>
            <w:shd w:val="clear" w:color="auto" w:fill="DBE5F1" w:themeFill="accent1" w:themeFillTint="33"/>
            <w:hideMark/>
          </w:tcPr>
          <w:p w14:paraId="13A44184" w14:textId="690EDCF4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szCs w:val="21"/>
              </w:rPr>
              <w:t>会 议 纪 要</w:t>
            </w:r>
            <w:r w:rsidR="00E50BEF" w:rsidRPr="005D3602">
              <w:rPr>
                <w:rFonts w:ascii="微软雅黑" w:eastAsia="微软雅黑" w:hAnsi="微软雅黑"/>
                <w:b/>
                <w:szCs w:val="21"/>
              </w:rPr>
              <w:t xml:space="preserve"> 内 容 </w:t>
            </w:r>
          </w:p>
        </w:tc>
      </w:tr>
      <w:tr w:rsidR="00BD4437" w:rsidRPr="005D3602" w14:paraId="010C97FE" w14:textId="77777777" w:rsidTr="00AA3EF8">
        <w:trPr>
          <w:trHeight w:val="491"/>
        </w:trPr>
        <w:tc>
          <w:tcPr>
            <w:tcW w:w="1418" w:type="dxa"/>
            <w:vAlign w:val="center"/>
            <w:hideMark/>
          </w:tcPr>
          <w:p w14:paraId="784DD80D" w14:textId="5835B4B4" w:rsidR="00BD4437" w:rsidRPr="005D3602" w:rsidRDefault="00BD4437" w:rsidP="00E50BEF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会议议题</w:t>
            </w:r>
          </w:p>
        </w:tc>
        <w:tc>
          <w:tcPr>
            <w:tcW w:w="9639" w:type="dxa"/>
            <w:gridSpan w:val="3"/>
          </w:tcPr>
          <w:p w14:paraId="193E8C9A" w14:textId="7AA3ACE0" w:rsidR="00AE13CA" w:rsidRPr="005D3602" w:rsidRDefault="000855D9" w:rsidP="007A130B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议题</w:t>
            </w: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  <w:r w:rsidR="00BC0330"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NM</w:t>
            </w:r>
            <w:proofErr w:type="gramStart"/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卡商标</w:t>
            </w:r>
            <w:proofErr w:type="gramEnd"/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授权审查程序</w:t>
            </w:r>
            <w:r w:rsid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介绍</w:t>
            </w:r>
          </w:p>
          <w:p w14:paraId="1B05D94D" w14:textId="74B5B9BE" w:rsidR="007B77B0" w:rsidRPr="005D3602" w:rsidRDefault="007B77B0" w:rsidP="007A130B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议题2：</w:t>
            </w:r>
            <w:r w:rsid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I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S 21.003 v1.0.0规范修正和优化部分讲解</w:t>
            </w:r>
            <w:r w:rsidR="0061119B"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</w:t>
            </w:r>
          </w:p>
          <w:p w14:paraId="46A06559" w14:textId="51F065C3" w:rsidR="007B77B0" w:rsidRPr="005D3602" w:rsidRDefault="007B77B0" w:rsidP="007B77B0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议题3：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A&amp;AC工作进展和下一步工作</w:t>
            </w:r>
          </w:p>
          <w:p w14:paraId="3B748B31" w14:textId="742BFB24" w:rsidR="00D360CE" w:rsidRPr="00BC0330" w:rsidRDefault="007B77B0" w:rsidP="00BC0330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议题</w:t>
            </w:r>
            <w:r w:rsidR="0048019C" w:rsidRPr="005D3602">
              <w:rPr>
                <w:rFonts w:ascii="微软雅黑" w:eastAsia="微软雅黑" w:hAnsi="微软雅黑"/>
                <w:b/>
                <w:bCs/>
                <w:szCs w:val="21"/>
              </w:rPr>
              <w:t>4</w:t>
            </w: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NM</w:t>
            </w:r>
            <w:proofErr w:type="gramStart"/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卡商标</w:t>
            </w:r>
            <w:proofErr w:type="gramEnd"/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授权申请书&amp;测试报告模板宣讲</w:t>
            </w:r>
          </w:p>
        </w:tc>
      </w:tr>
      <w:tr w:rsidR="007D0CC4" w:rsidRPr="005D3602" w14:paraId="06CEE4C5" w14:textId="77777777" w:rsidTr="00AA3EF8">
        <w:trPr>
          <w:trHeight w:val="387"/>
        </w:trPr>
        <w:tc>
          <w:tcPr>
            <w:tcW w:w="1418" w:type="dxa"/>
            <w:vAlign w:val="center"/>
            <w:hideMark/>
          </w:tcPr>
          <w:p w14:paraId="5B2F9FCC" w14:textId="568DD466" w:rsidR="007D0CC4" w:rsidRPr="005D3602" w:rsidRDefault="007D0CC4" w:rsidP="007D0CC4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决议事项</w:t>
            </w:r>
          </w:p>
        </w:tc>
        <w:tc>
          <w:tcPr>
            <w:tcW w:w="9639" w:type="dxa"/>
            <w:gridSpan w:val="3"/>
          </w:tcPr>
          <w:p w14:paraId="7246E3C5" w14:textId="06368FAA" w:rsidR="004373E0" w:rsidRPr="005D3602" w:rsidRDefault="00BC0330" w:rsidP="004373E0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/>
                <w:b/>
                <w:bCs/>
                <w:szCs w:val="21"/>
              </w:rPr>
              <w:t>议题</w:t>
            </w: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szCs w:val="21"/>
              </w:rPr>
              <w:t>：</w:t>
            </w:r>
            <w:r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NM</w:t>
            </w:r>
            <w:proofErr w:type="gramStart"/>
            <w:r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卡商标</w:t>
            </w:r>
            <w:proofErr w:type="gramEnd"/>
            <w:r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授权审查程序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介绍 </w:t>
            </w:r>
            <w:r w:rsidR="004373E0"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（</w:t>
            </w:r>
            <w:r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华泰科技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</w:t>
            </w:r>
            <w:r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杨家铭</w:t>
            </w:r>
            <w:r w:rsidR="004373E0"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）</w:t>
            </w:r>
          </w:p>
          <w:p w14:paraId="530ACB03" w14:textId="30722219" w:rsidR="004373E0" w:rsidRPr="005D3602" w:rsidRDefault="00BC0330" w:rsidP="0048019C">
            <w:pPr>
              <w:pStyle w:val="a7"/>
              <w:numPr>
                <w:ilvl w:val="0"/>
                <w:numId w:val="21"/>
              </w:numPr>
              <w:spacing w:line="288" w:lineRule="auto"/>
              <w:ind w:firstLineChars="0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 xml:space="preserve">对NM </w:t>
            </w: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卡商标售权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审查标准化流程引导，确保会员单位申请商标的产品</w:t>
            </w:r>
            <w:proofErr w:type="gramStart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皆符合</w:t>
            </w:r>
            <w:proofErr w:type="gramEnd"/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协会方针与规格要求，并满足产品的需求与质量的保证</w:t>
            </w:r>
            <w:r w:rsidR="004373E0" w:rsidRPr="005D3602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</w:p>
          <w:p w14:paraId="0526FB33" w14:textId="73C332F8" w:rsidR="000855D9" w:rsidRPr="00BC0330" w:rsidRDefault="00BC0330" w:rsidP="00BC0330">
            <w:pPr>
              <w:pStyle w:val="a7"/>
              <w:numPr>
                <w:ilvl w:val="0"/>
                <w:numId w:val="21"/>
              </w:numPr>
              <w:spacing w:line="288" w:lineRule="auto"/>
              <w:ind w:firstLineChars="0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对于商标授权费用，初步定5万人民币/3年，会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设置推广期，推广期内设施优惠政策，最终方案待五一节后理事会决议</w:t>
            </w:r>
            <w:r w:rsidR="004373E0" w:rsidRPr="005D3602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  <w:r w:rsidR="000855D9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                                                                        </w:t>
            </w:r>
          </w:p>
          <w:p w14:paraId="0C3D5C21" w14:textId="4EB81A6E" w:rsidR="000855D9" w:rsidRPr="005D3602" w:rsidRDefault="000855D9" w:rsidP="0014087D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议题2：</w:t>
            </w:r>
            <w:r w:rsid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I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S 21.003 v1.0.0规范修正和优化部分讲解</w:t>
            </w:r>
            <w:r w:rsid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（</w:t>
            </w:r>
            <w:r w:rsidR="00BC0330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群联 刘金童</w:t>
            </w:r>
            <w:r w:rsid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）</w:t>
            </w:r>
          </w:p>
          <w:p w14:paraId="1D3AA44F" w14:textId="355AAFFA" w:rsidR="0014087D" w:rsidRPr="00BC0330" w:rsidRDefault="00BC0330" w:rsidP="00BC0330">
            <w:pPr>
              <w:pStyle w:val="a7"/>
              <w:spacing w:line="288" w:lineRule="auto"/>
              <w:ind w:left="840" w:firstLineChars="0" w:firstLine="0"/>
              <w:rPr>
                <w:rFonts w:ascii="微软雅黑" w:eastAsia="微软雅黑" w:hAnsi="微软雅黑"/>
                <w:bCs/>
                <w:szCs w:val="21"/>
              </w:rPr>
            </w:pP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对于3.3、3.4章节流程框架的英文修改部分进行导读，对于第三次工作组会议提出的遗留问题进行讲解，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对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会议现场和线上会员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进行</w:t>
            </w:r>
            <w:r w:rsidRPr="00BC0330">
              <w:rPr>
                <w:rFonts w:ascii="微软雅黑" w:eastAsia="微软雅黑" w:hAnsi="微软雅黑" w:hint="eastAsia"/>
                <w:bCs/>
                <w:szCs w:val="21"/>
              </w:rPr>
              <w:t>疑问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解答，修改部分工作组审评无异议</w:t>
            </w:r>
            <w:r w:rsidR="0048019C" w:rsidRPr="00BC0330">
              <w:rPr>
                <w:rFonts w:ascii="微软雅黑" w:eastAsia="微软雅黑" w:hAnsi="微软雅黑"/>
                <w:bCs/>
                <w:szCs w:val="21"/>
              </w:rPr>
              <w:t>；</w:t>
            </w:r>
          </w:p>
          <w:p w14:paraId="36923B50" w14:textId="63AB6F39" w:rsidR="00551E0C" w:rsidRPr="00551E0C" w:rsidRDefault="00551E0C" w:rsidP="00BC0330">
            <w:pPr>
              <w:spacing w:line="288" w:lineRule="auto"/>
              <w:ind w:firstLineChars="400" w:firstLine="84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会议结论：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经各会员审视，审阅通过；</w:t>
            </w:r>
          </w:p>
          <w:p w14:paraId="29040ADF" w14:textId="07DABC6A" w:rsidR="000855D9" w:rsidRPr="005D3602" w:rsidRDefault="000855D9" w:rsidP="000855D9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议题3：</w:t>
            </w:r>
            <w:r w:rsidR="00A9596E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A&amp;AC工作进展和下一步工作</w:t>
            </w:r>
            <w:r w:rsidR="00A9596E">
              <w:rPr>
                <w:rFonts w:ascii="微软雅黑" w:eastAsia="微软雅黑" w:hAnsi="微软雅黑" w:hint="eastAsia"/>
                <w:b/>
                <w:bCs/>
                <w:szCs w:val="21"/>
              </w:rPr>
              <w:t>（华为</w:t>
            </w:r>
            <w:r w:rsidR="00A9596E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</w:t>
            </w:r>
            <w:r w:rsidR="00A9596E">
              <w:rPr>
                <w:rFonts w:ascii="微软雅黑" w:eastAsia="微软雅黑" w:hAnsi="微软雅黑" w:hint="eastAsia"/>
                <w:b/>
                <w:bCs/>
                <w:szCs w:val="21"/>
              </w:rPr>
              <w:t>周雷）</w:t>
            </w:r>
          </w:p>
          <w:p w14:paraId="123D7B10" w14:textId="77777777" w:rsidR="00A9596E" w:rsidRPr="00A9596E" w:rsidRDefault="00A9596E" w:rsidP="00A9596E">
            <w:pPr>
              <w:pStyle w:val="a7"/>
              <w:numPr>
                <w:ilvl w:val="0"/>
                <w:numId w:val="24"/>
              </w:numPr>
              <w:spacing w:line="288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总结2022年Q1及前期的关键进展：</w:t>
            </w:r>
          </w:p>
          <w:p w14:paraId="5BA6D925" w14:textId="30D23F6F" w:rsidR="00A9596E" w:rsidRPr="00A9596E" w:rsidRDefault="00A9596E" w:rsidP="00A9596E">
            <w:pPr>
              <w:numPr>
                <w:ilvl w:val="2"/>
                <w:numId w:val="20"/>
              </w:numPr>
              <w:snapToGrid w:val="0"/>
              <w:spacing w:before="60" w:after="60"/>
              <w:jc w:val="left"/>
              <w:rPr>
                <w:rFonts w:ascii="微软雅黑" w:eastAsia="微软雅黑" w:hAnsi="微软雅黑"/>
                <w:color w:val="333333"/>
                <w:sz w:val="22"/>
                <w:szCs w:val="22"/>
              </w:rPr>
            </w:pPr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实验室方面，已完成OSE、江波龙、时创意、</w:t>
            </w:r>
            <w:proofErr w:type="gramStart"/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佰维首批</w:t>
            </w:r>
            <w:proofErr w:type="gramEnd"/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4家实验室的资质授权。</w:t>
            </w:r>
          </w:p>
          <w:p w14:paraId="2AE55375" w14:textId="59859F56" w:rsidR="00A9596E" w:rsidRPr="00A9596E" w:rsidRDefault="00A9596E" w:rsidP="00A9596E">
            <w:pPr>
              <w:numPr>
                <w:ilvl w:val="2"/>
                <w:numId w:val="20"/>
              </w:numPr>
              <w:snapToGrid w:val="0"/>
              <w:spacing w:before="60" w:after="60"/>
              <w:jc w:val="left"/>
              <w:rPr>
                <w:rFonts w:ascii="微软雅黑" w:eastAsia="微软雅黑" w:hAnsi="微软雅黑"/>
                <w:color w:val="333333"/>
                <w:sz w:val="22"/>
                <w:szCs w:val="22"/>
              </w:rPr>
            </w:pPr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NM卡测评及商标许可方面，完成NM卡测评流程制定，商标许可合同的定稿、</w:t>
            </w:r>
            <w:proofErr w:type="gramStart"/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商许授权</w:t>
            </w:r>
            <w:proofErr w:type="gramEnd"/>
            <w:r w:rsidRPr="00A9596E">
              <w:rPr>
                <w:rFonts w:ascii="微软雅黑" w:eastAsia="微软雅黑" w:hAnsi="微软雅黑" w:hint="eastAsia"/>
                <w:color w:val="333333"/>
                <w:sz w:val="22"/>
                <w:szCs w:val="22"/>
              </w:rPr>
              <w:t>申请书以及NM卡测试报告模版的制定；</w:t>
            </w:r>
          </w:p>
          <w:p w14:paraId="486FAC42" w14:textId="41C15C23" w:rsidR="0048019C" w:rsidRPr="005D3602" w:rsidRDefault="00A9596E" w:rsidP="0048019C">
            <w:pPr>
              <w:pStyle w:val="a7"/>
              <w:numPr>
                <w:ilvl w:val="0"/>
                <w:numId w:val="24"/>
              </w:numPr>
              <w:spacing w:line="288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下一步工作：收集首批商标申请意向单位，计划2022年Q2完成首批NM</w:t>
            </w:r>
            <w:proofErr w:type="gramStart"/>
            <w:r w:rsidRPr="00A9596E">
              <w:rPr>
                <w:rFonts w:ascii="微软雅黑" w:eastAsia="微软雅黑" w:hAnsi="微软雅黑" w:hint="eastAsia"/>
              </w:rPr>
              <w:t>卡商标</w:t>
            </w:r>
            <w:proofErr w:type="gramEnd"/>
            <w:r w:rsidRPr="00A9596E">
              <w:rPr>
                <w:rFonts w:ascii="微软雅黑" w:eastAsia="微软雅黑" w:hAnsi="微软雅黑" w:hint="eastAsia"/>
              </w:rPr>
              <w:t>许可单位，2022年Q3开始制定NM卡质量监管规范。</w:t>
            </w:r>
          </w:p>
          <w:p w14:paraId="7D7FB7ED" w14:textId="5AAF60A6" w:rsidR="000855D9" w:rsidRPr="005D3602" w:rsidRDefault="000855D9" w:rsidP="000855D9">
            <w:pPr>
              <w:spacing w:line="288" w:lineRule="auto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议题4：</w:t>
            </w:r>
            <w:r w:rsidR="00A9596E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NM</w:t>
            </w:r>
            <w:proofErr w:type="gramStart"/>
            <w:r w:rsidR="00A9596E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卡商标</w:t>
            </w:r>
            <w:proofErr w:type="gramEnd"/>
            <w:r w:rsidR="00A9596E" w:rsidRPr="00BC0330">
              <w:rPr>
                <w:rFonts w:ascii="微软雅黑" w:eastAsia="微软雅黑" w:hAnsi="微软雅黑" w:hint="eastAsia"/>
                <w:b/>
                <w:bCs/>
                <w:szCs w:val="21"/>
              </w:rPr>
              <w:t>授权申请书&amp;测试报告模板宣讲</w:t>
            </w:r>
            <w:r w:rsidR="00A9596E">
              <w:rPr>
                <w:rFonts w:ascii="微软雅黑" w:eastAsia="微软雅黑" w:hAnsi="微软雅黑" w:hint="eastAsia"/>
                <w:b/>
                <w:bCs/>
                <w:szCs w:val="21"/>
              </w:rPr>
              <w:t>（</w:t>
            </w:r>
            <w:proofErr w:type="gramStart"/>
            <w:r w:rsidR="00F92A99">
              <w:rPr>
                <w:rFonts w:ascii="微软雅黑" w:eastAsia="微软雅黑" w:hAnsi="微软雅黑" w:hint="eastAsia"/>
                <w:b/>
                <w:bCs/>
                <w:szCs w:val="21"/>
              </w:rPr>
              <w:t>宏芯宇</w:t>
            </w:r>
            <w:proofErr w:type="gramEnd"/>
            <w:r w:rsidR="00A9596E" w:rsidRPr="00A9596E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  </w:t>
            </w:r>
            <w:r w:rsidR="00F92A99">
              <w:rPr>
                <w:rFonts w:ascii="微软雅黑" w:eastAsia="微软雅黑" w:hAnsi="微软雅黑" w:hint="eastAsia"/>
                <w:b/>
                <w:bCs/>
                <w:szCs w:val="21"/>
              </w:rPr>
              <w:t>黄丽陪</w:t>
            </w:r>
            <w:r w:rsidR="00A9596E">
              <w:rPr>
                <w:rFonts w:ascii="微软雅黑" w:eastAsia="微软雅黑" w:hAnsi="微软雅黑" w:hint="eastAsia"/>
                <w:b/>
                <w:bCs/>
                <w:szCs w:val="21"/>
              </w:rPr>
              <w:t>）</w:t>
            </w:r>
          </w:p>
          <w:p w14:paraId="758EEE6B" w14:textId="19D6582A" w:rsidR="0048019C" w:rsidRDefault="00A9596E" w:rsidP="00A9596E">
            <w:pPr>
              <w:pStyle w:val="a7"/>
              <w:numPr>
                <w:ilvl w:val="0"/>
                <w:numId w:val="30"/>
              </w:numPr>
              <w:spacing w:line="288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NM</w:t>
            </w:r>
            <w:proofErr w:type="gramStart"/>
            <w:r w:rsidRPr="00A9596E">
              <w:rPr>
                <w:rFonts w:ascii="微软雅黑" w:eastAsia="微软雅黑" w:hAnsi="微软雅黑" w:hint="eastAsia"/>
              </w:rPr>
              <w:t>卡商标</w:t>
            </w:r>
            <w:proofErr w:type="gramEnd"/>
            <w:r w:rsidRPr="00A9596E">
              <w:rPr>
                <w:rFonts w:ascii="微软雅黑" w:eastAsia="微软雅黑" w:hAnsi="微软雅黑" w:hint="eastAsia"/>
              </w:rPr>
              <w:t>授权申请书进行引导，讲解所需关键信息，明确要求申请人要提供NM卡测试实验室相关信息，以及专利来源，A&amp;AC会立案审查</w:t>
            </w:r>
            <w:r w:rsidR="0048019C" w:rsidRPr="00A9596E">
              <w:rPr>
                <w:rFonts w:ascii="微软雅黑" w:eastAsia="微软雅黑" w:hAnsi="微软雅黑"/>
              </w:rPr>
              <w:t>；</w:t>
            </w:r>
          </w:p>
          <w:p w14:paraId="285D3FDD" w14:textId="77777777" w:rsidR="00A9596E" w:rsidRPr="00A9596E" w:rsidRDefault="00A9596E" w:rsidP="00A9596E">
            <w:pPr>
              <w:pStyle w:val="a7"/>
              <w:numPr>
                <w:ilvl w:val="0"/>
                <w:numId w:val="30"/>
              </w:numPr>
              <w:spacing w:line="288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测试报告模板宣讲部分引导，对会员讲解测试报告需提供的主控、flash关键信息，以及可靠性、电气兼容性的测试项、测试截图以及测试结果；</w:t>
            </w:r>
          </w:p>
          <w:p w14:paraId="6F78C29D" w14:textId="319083B1" w:rsidR="000855D9" w:rsidRPr="00A9596E" w:rsidRDefault="00A9596E" w:rsidP="00A9596E">
            <w:pPr>
              <w:pStyle w:val="a7"/>
              <w:numPr>
                <w:ilvl w:val="0"/>
                <w:numId w:val="30"/>
              </w:numPr>
              <w:spacing w:line="288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会上关键问题：大鲸鱼：经销商的专利来源不确定怎么办？因为经销商主要看市场，不会固定某个模组厂商（初步答复：如果换了专利授权方，可以和协会报备。A&amp;AC内部会进一步讨论后再给出具体方案）。</w:t>
            </w:r>
          </w:p>
        </w:tc>
      </w:tr>
      <w:tr w:rsidR="00BD4437" w:rsidRPr="005D3602" w14:paraId="1B7646A2" w14:textId="77777777" w:rsidTr="00AA3EF8">
        <w:trPr>
          <w:trHeight w:val="387"/>
        </w:trPr>
        <w:tc>
          <w:tcPr>
            <w:tcW w:w="1418" w:type="dxa"/>
            <w:vAlign w:val="center"/>
            <w:hideMark/>
          </w:tcPr>
          <w:p w14:paraId="4A2B040D" w14:textId="46870BDD" w:rsidR="00BD4437" w:rsidRPr="005D3602" w:rsidRDefault="00BD4437" w:rsidP="00024D2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遗留问题</w:t>
            </w:r>
          </w:p>
        </w:tc>
        <w:tc>
          <w:tcPr>
            <w:tcW w:w="9639" w:type="dxa"/>
            <w:gridSpan w:val="3"/>
            <w:hideMark/>
          </w:tcPr>
          <w:p w14:paraId="501A5460" w14:textId="68A2E72A" w:rsidR="00DA7981" w:rsidRPr="005D3602" w:rsidRDefault="00E65212" w:rsidP="005D1F46">
            <w:pPr>
              <w:pStyle w:val="a7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修订后的</w:t>
            </w:r>
            <w:r w:rsidRPr="00E65212">
              <w:rPr>
                <w:rFonts w:ascii="微软雅黑" w:eastAsia="微软雅黑" w:hAnsi="微软雅黑" w:hint="eastAsia"/>
                <w:bCs/>
                <w:szCs w:val="21"/>
              </w:rPr>
              <w:t>I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S 21.00</w:t>
            </w:r>
            <w:r>
              <w:rPr>
                <w:rFonts w:ascii="微软雅黑" w:eastAsia="微软雅黑" w:hAnsi="微软雅黑"/>
                <w:bCs/>
                <w:szCs w:val="21"/>
              </w:rPr>
              <w:t>3</w:t>
            </w:r>
            <w:r w:rsidRPr="00E65212">
              <w:rPr>
                <w:rFonts w:ascii="微软雅黑" w:eastAsia="微软雅黑" w:hAnsi="微软雅黑" w:hint="eastAsia"/>
                <w:bCs/>
                <w:szCs w:val="21"/>
              </w:rPr>
              <w:t>规范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发布</w:t>
            </w:r>
            <w:r w:rsidR="00A910F4" w:rsidRPr="005D3602">
              <w:rPr>
                <w:rFonts w:ascii="微软雅黑" w:eastAsia="微软雅黑" w:hAnsi="微软雅黑" w:hint="eastAsia"/>
                <w:bCs/>
                <w:szCs w:val="21"/>
              </w:rPr>
              <w:t xml:space="preserve">； </w:t>
            </w:r>
            <w:r w:rsidR="005D1F46" w:rsidRPr="005D3602">
              <w:rPr>
                <w:rFonts w:ascii="微软雅黑" w:eastAsia="微软雅黑" w:hAnsi="微软雅黑" w:hint="eastAsia"/>
                <w:bCs/>
                <w:szCs w:val="21"/>
              </w:rPr>
              <w:t>——</w:t>
            </w:r>
            <w:r w:rsidR="00A910F4" w:rsidRPr="005D3602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="0061119B" w:rsidRPr="005D3602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Pr="00E65212">
              <w:rPr>
                <w:rFonts w:ascii="微软雅黑" w:eastAsia="微软雅黑" w:hAnsi="微软雅黑" w:hint="eastAsia"/>
                <w:bCs/>
                <w:szCs w:val="21"/>
              </w:rPr>
              <w:t>刘金童</w:t>
            </w:r>
          </w:p>
          <w:p w14:paraId="6F47402F" w14:textId="459E551A" w:rsidR="00A910F4" w:rsidRPr="005D3602" w:rsidRDefault="006F71BF" w:rsidP="00A910F4">
            <w:pPr>
              <w:pStyle w:val="a7"/>
              <w:numPr>
                <w:ilvl w:val="0"/>
                <w:numId w:val="14"/>
              </w:numPr>
              <w:spacing w:line="276" w:lineRule="auto"/>
              <w:ind w:firstLineChars="0"/>
              <w:rPr>
                <w:rFonts w:ascii="微软雅黑" w:eastAsia="微软雅黑" w:hAnsi="微软雅黑"/>
              </w:rPr>
            </w:pPr>
            <w:r w:rsidRPr="00A9596E">
              <w:rPr>
                <w:rFonts w:ascii="微软雅黑" w:eastAsia="微软雅黑" w:hAnsi="微软雅黑" w:hint="eastAsia"/>
              </w:rPr>
              <w:t>经销商的专利来源</w:t>
            </w:r>
            <w:r w:rsidR="00E65212">
              <w:rPr>
                <w:rFonts w:ascii="微软雅黑" w:eastAsia="微软雅黑" w:hAnsi="微软雅黑" w:hint="eastAsia"/>
              </w:rPr>
              <w:t>发生</w:t>
            </w:r>
            <w:r>
              <w:rPr>
                <w:rFonts w:ascii="微软雅黑" w:eastAsia="微软雅黑" w:hAnsi="微软雅黑" w:hint="eastAsia"/>
              </w:rPr>
              <w:t>变</w:t>
            </w:r>
            <w:r w:rsidR="00E65212">
              <w:rPr>
                <w:rFonts w:ascii="微软雅黑" w:eastAsia="微软雅黑" w:hAnsi="微软雅黑" w:hint="eastAsia"/>
              </w:rPr>
              <w:t>更</w:t>
            </w:r>
            <w:r>
              <w:rPr>
                <w:rFonts w:ascii="微软雅黑" w:eastAsia="微软雅黑" w:hAnsi="微软雅黑" w:hint="eastAsia"/>
              </w:rPr>
              <w:t>，</w:t>
            </w:r>
            <w:r w:rsidR="00E65212">
              <w:rPr>
                <w:rFonts w:ascii="微软雅黑" w:eastAsia="微软雅黑" w:hAnsi="微软雅黑" w:hint="eastAsia"/>
              </w:rPr>
              <w:t>考虑商标使用合</w:t>
            </w:r>
            <w:proofErr w:type="gramStart"/>
            <w:r w:rsidR="00E65212">
              <w:rPr>
                <w:rFonts w:ascii="微软雅黑" w:eastAsia="微软雅黑" w:hAnsi="微软雅黑" w:hint="eastAsia"/>
              </w:rPr>
              <w:t>规</w:t>
            </w:r>
            <w:proofErr w:type="gramEnd"/>
            <w:r w:rsidR="00E65212">
              <w:rPr>
                <w:rFonts w:ascii="微软雅黑" w:eastAsia="微软雅黑" w:hAnsi="微软雅黑" w:hint="eastAsia"/>
              </w:rPr>
              <w:t xml:space="preserve">性，应该如何处理 </w:t>
            </w:r>
            <w:r w:rsidRPr="00A9596E">
              <w:rPr>
                <w:rFonts w:ascii="微软雅黑" w:eastAsia="微软雅黑" w:hAnsi="微软雅黑" w:hint="eastAsia"/>
              </w:rPr>
              <w:t>？</w:t>
            </w:r>
            <w:r w:rsidR="00E65212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="005D1F46" w:rsidRPr="005D3602">
              <w:rPr>
                <w:rFonts w:ascii="微软雅黑" w:eastAsia="微软雅黑" w:hAnsi="微软雅黑" w:hint="eastAsia"/>
                <w:bCs/>
                <w:szCs w:val="21"/>
              </w:rPr>
              <w:t>——</w:t>
            </w:r>
            <w:r w:rsidR="00A910F4" w:rsidRPr="005D3602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="0061119B" w:rsidRPr="005D3602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="00A910F4" w:rsidRPr="005D3602">
              <w:rPr>
                <w:rFonts w:ascii="微软雅黑" w:eastAsia="微软雅黑" w:hAnsi="微软雅黑"/>
                <w:bCs/>
                <w:szCs w:val="21"/>
              </w:rPr>
              <w:t>A&amp;AC</w:t>
            </w:r>
          </w:p>
        </w:tc>
      </w:tr>
      <w:tr w:rsidR="00BD4437" w:rsidRPr="005D3602" w14:paraId="4B9C294E" w14:textId="77777777" w:rsidTr="00AA3EF8">
        <w:trPr>
          <w:trHeight w:val="2559"/>
        </w:trPr>
        <w:tc>
          <w:tcPr>
            <w:tcW w:w="1418" w:type="dxa"/>
            <w:vAlign w:val="center"/>
            <w:hideMark/>
          </w:tcPr>
          <w:p w14:paraId="23807C8F" w14:textId="518A2D2D" w:rsidR="00BD4437" w:rsidRPr="005D3602" w:rsidRDefault="00BD4437" w:rsidP="00024D2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下次会议安排</w:t>
            </w:r>
          </w:p>
        </w:tc>
        <w:tc>
          <w:tcPr>
            <w:tcW w:w="9639" w:type="dxa"/>
            <w:gridSpan w:val="3"/>
            <w:vAlign w:val="center"/>
          </w:tcPr>
          <w:p w14:paraId="13374D46" w14:textId="5FD4186D" w:rsidR="00F64A96" w:rsidRPr="005D3602" w:rsidRDefault="00B93A54" w:rsidP="00F64A96">
            <w:pPr>
              <w:spacing w:line="288" w:lineRule="auto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待定</w:t>
            </w:r>
          </w:p>
        </w:tc>
      </w:tr>
      <w:tr w:rsidR="00BD4437" w:rsidRPr="005D3602" w14:paraId="20CCCB83" w14:textId="77777777" w:rsidTr="00F92A99">
        <w:trPr>
          <w:trHeight w:val="4101"/>
        </w:trPr>
        <w:tc>
          <w:tcPr>
            <w:tcW w:w="1418" w:type="dxa"/>
            <w:vAlign w:val="center"/>
            <w:hideMark/>
          </w:tcPr>
          <w:p w14:paraId="40E97BFD" w14:textId="3CF407AA" w:rsidR="00BD4437" w:rsidRPr="005D3602" w:rsidRDefault="00BD4437" w:rsidP="00024D2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D3602">
              <w:rPr>
                <w:rFonts w:ascii="微软雅黑" w:eastAsia="微软雅黑" w:hAnsi="微软雅黑" w:hint="eastAsia"/>
                <w:b/>
                <w:bCs/>
                <w:szCs w:val="21"/>
              </w:rPr>
              <w:t>会议的提案清单</w:t>
            </w:r>
          </w:p>
        </w:tc>
        <w:tc>
          <w:tcPr>
            <w:tcW w:w="9639" w:type="dxa"/>
            <w:gridSpan w:val="3"/>
            <w:vAlign w:val="center"/>
          </w:tcPr>
          <w:p w14:paraId="4B4CF76E" w14:textId="0D0EB98F" w:rsidR="00F92A99" w:rsidRPr="00F92A99" w:rsidRDefault="00F92A99" w:rsidP="00F92A99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F92A99">
              <w:rPr>
                <w:rFonts w:ascii="微软雅黑" w:eastAsia="微软雅黑" w:hAnsi="微软雅黑"/>
                <w:bCs/>
                <w:szCs w:val="21"/>
              </w:rPr>
              <w:t>1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、NM</w:t>
            </w:r>
            <w:proofErr w:type="gramStart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卡商标</w:t>
            </w:r>
            <w:proofErr w:type="gramEnd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授权审查程序； </w:t>
            </w:r>
            <w:r w:rsidRPr="005D3602">
              <w:rPr>
                <w:rFonts w:ascii="微软雅黑" w:eastAsia="微软雅黑" w:hAnsi="微软雅黑" w:hint="eastAsia"/>
                <w:bCs/>
                <w:szCs w:val="21"/>
              </w:rPr>
              <w:t xml:space="preserve">  ——汇报人：</w:t>
            </w:r>
            <w:proofErr w:type="gramStart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楊</w:t>
            </w:r>
            <w:proofErr w:type="gramEnd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家銘</w:t>
            </w:r>
          </w:p>
          <w:p w14:paraId="2EFAEF06" w14:textId="56982A32" w:rsidR="00F92A99" w:rsidRPr="00F92A99" w:rsidRDefault="00F92A99" w:rsidP="00F92A99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F92A99">
              <w:rPr>
                <w:rFonts w:ascii="微软雅黑" w:eastAsia="微软雅黑" w:hAnsi="微软雅黑"/>
                <w:bCs/>
                <w:szCs w:val="21"/>
              </w:rPr>
              <w:t>2</w:t>
            </w:r>
            <w:r w:rsidR="00576568" w:rsidRPr="00F92A99">
              <w:rPr>
                <w:rFonts w:ascii="微软雅黑" w:eastAsia="微软雅黑" w:hAnsi="微软雅黑"/>
                <w:bCs/>
                <w:szCs w:val="21"/>
              </w:rPr>
              <w:t>、</w:t>
            </w:r>
            <w:hyperlink r:id="rId8" w:history="1">
              <w:r w:rsidR="00EE7EAB" w:rsidRPr="00F92A99">
                <w:rPr>
                  <w:rFonts w:ascii="微软雅黑" w:eastAsia="微软雅黑" w:hAnsi="微软雅黑"/>
                  <w:bCs/>
                  <w:szCs w:val="21"/>
                </w:rPr>
                <w:t>The Evaluation Scheme for ITMA product(s) V1.0.0</w:t>
              </w:r>
            </w:hyperlink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； </w:t>
            </w:r>
            <w:r w:rsidR="00576568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="00EE7EAB" w:rsidRPr="00F92A99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="00576568" w:rsidRPr="00F92A99">
              <w:rPr>
                <w:rFonts w:ascii="微软雅黑" w:eastAsia="微软雅黑" w:hAnsi="微软雅黑" w:hint="eastAsia"/>
                <w:bCs/>
                <w:szCs w:val="21"/>
              </w:rPr>
              <w:t>——</w:t>
            </w:r>
            <w:r w:rsidR="00EE7EA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汇报人：</w:t>
            </w:r>
            <w:proofErr w:type="gramStart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刘童金</w:t>
            </w:r>
            <w:proofErr w:type="gramEnd"/>
          </w:p>
          <w:p w14:paraId="47C98C52" w14:textId="202A137A" w:rsidR="0061119B" w:rsidRPr="00F92A99" w:rsidRDefault="00F92A99" w:rsidP="00F92A99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F92A99">
              <w:rPr>
                <w:rFonts w:ascii="微软雅黑" w:eastAsia="微软雅黑" w:hAnsi="微软雅黑"/>
                <w:bCs/>
                <w:szCs w:val="21"/>
              </w:rPr>
              <w:t>3</w:t>
            </w:r>
            <w:r w:rsidR="0061119B" w:rsidRPr="00F92A99">
              <w:rPr>
                <w:rFonts w:ascii="微软雅黑" w:eastAsia="微软雅黑" w:hAnsi="微软雅黑"/>
                <w:bCs/>
                <w:szCs w:val="21"/>
              </w:rPr>
              <w:t>、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>A&amp;AC工作进展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及下一步计划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；   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——汇报人：周雷</w:t>
            </w:r>
          </w:p>
          <w:p w14:paraId="728F8715" w14:textId="118426D2" w:rsidR="0061119B" w:rsidRPr="00F92A99" w:rsidRDefault="00F92A99" w:rsidP="0061119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F92A99">
              <w:rPr>
                <w:rFonts w:ascii="微软雅黑" w:eastAsia="微软雅黑" w:hAnsi="微软雅黑"/>
                <w:bCs/>
                <w:szCs w:val="21"/>
              </w:rPr>
              <w:t>4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N</w:t>
            </w:r>
            <w:r w:rsidRPr="00F92A99">
              <w:rPr>
                <w:rFonts w:ascii="微软雅黑" w:eastAsia="微软雅黑" w:hAnsi="微软雅黑"/>
                <w:bCs/>
                <w:szCs w:val="21"/>
              </w:rPr>
              <w:t>M卡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测试报告模板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；  </w:t>
            </w:r>
            <w:r w:rsidR="0061119B" w:rsidRPr="005D3602">
              <w:rPr>
                <w:rFonts w:ascii="微软雅黑" w:eastAsia="微软雅黑" w:hAnsi="微软雅黑" w:hint="eastAsia"/>
                <w:bCs/>
                <w:szCs w:val="21"/>
              </w:rPr>
              <w:t>——汇报人：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黄丽陪</w:t>
            </w:r>
          </w:p>
          <w:p w14:paraId="34F7F44F" w14:textId="35532FC3" w:rsidR="00576568" w:rsidRPr="00F92A99" w:rsidRDefault="00F92A99" w:rsidP="00F92A99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F92A99">
              <w:rPr>
                <w:rFonts w:ascii="微软雅黑" w:eastAsia="微软雅黑" w:hAnsi="微软雅黑"/>
                <w:bCs/>
                <w:szCs w:val="21"/>
              </w:rPr>
              <w:t>5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NM</w:t>
            </w:r>
            <w:proofErr w:type="gramStart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卡商标</w:t>
            </w:r>
            <w:proofErr w:type="gramEnd"/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授权申请书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； </w:t>
            </w:r>
            <w:r w:rsidR="0061119B" w:rsidRPr="00F92A99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  <w:r w:rsidR="0061119B" w:rsidRPr="00F92A99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 w:rsidR="0061119B" w:rsidRPr="005D3602">
              <w:rPr>
                <w:rFonts w:ascii="微软雅黑" w:eastAsia="微软雅黑" w:hAnsi="微软雅黑" w:hint="eastAsia"/>
                <w:bCs/>
                <w:szCs w:val="21"/>
              </w:rPr>
              <w:t>——汇报人：</w:t>
            </w:r>
            <w:r w:rsidRPr="00F92A99">
              <w:rPr>
                <w:rFonts w:ascii="微软雅黑" w:eastAsia="微软雅黑" w:hAnsi="微软雅黑" w:hint="eastAsia"/>
                <w:bCs/>
                <w:szCs w:val="21"/>
              </w:rPr>
              <w:t>黄丽陪</w:t>
            </w:r>
          </w:p>
          <w:p w14:paraId="37843C47" w14:textId="77777777" w:rsidR="00F92A99" w:rsidRPr="00F92A99" w:rsidRDefault="00F92A99" w:rsidP="00F92A99">
            <w:pPr>
              <w:rPr>
                <w:rFonts w:ascii="微软雅黑" w:eastAsia="微软雅黑" w:hAnsi="微软雅黑"/>
              </w:rPr>
            </w:pPr>
          </w:p>
          <w:p w14:paraId="58466CE7" w14:textId="7828C26F" w:rsidR="0057766C" w:rsidRPr="005D3602" w:rsidRDefault="006F71BF" w:rsidP="00FE5DB1">
            <w:pPr>
              <w:spacing w:line="288" w:lineRule="auto"/>
              <w:rPr>
                <w:rFonts w:ascii="微软雅黑" w:eastAsia="微软雅黑" w:hAnsi="微软雅黑"/>
                <w:bCs/>
                <w:szCs w:val="21"/>
              </w:rPr>
            </w:pPr>
            <w:r w:rsidRPr="0057766C">
              <w:rPr>
                <w:rFonts w:eastAsiaTheme="majorEastAsia" w:hint="eastAsia"/>
                <w:bCs/>
                <w:color w:val="FF0000"/>
                <w:szCs w:val="21"/>
              </w:rPr>
              <w:t>考虑文件较多，企业附件空间有限制，如有需要请联系秘书处。</w:t>
            </w:r>
          </w:p>
        </w:tc>
      </w:tr>
    </w:tbl>
    <w:p w14:paraId="54005D08" w14:textId="79A2BB7C" w:rsidR="00C22DE2" w:rsidRPr="005D3602" w:rsidRDefault="008C4529" w:rsidP="00FE1B28">
      <w:pPr>
        <w:spacing w:line="360" w:lineRule="auto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5D3602">
        <w:rPr>
          <w:rFonts w:ascii="微软雅黑" w:eastAsia="微软雅黑" w:hAnsi="微软雅黑"/>
          <w:bCs/>
          <w:color w:val="000000" w:themeColor="text1"/>
          <w:sz w:val="18"/>
          <w:szCs w:val="18"/>
        </w:rPr>
        <w:t xml:space="preserve"> </w:t>
      </w:r>
    </w:p>
    <w:sectPr w:rsidR="00C22DE2" w:rsidRPr="005D3602" w:rsidSect="00BD443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9C00" w14:textId="77777777" w:rsidR="00F352F8" w:rsidRDefault="00F352F8">
      <w:r>
        <w:separator/>
      </w:r>
    </w:p>
  </w:endnote>
  <w:endnote w:type="continuationSeparator" w:id="0">
    <w:p w14:paraId="3F5DDF7D" w14:textId="77777777" w:rsidR="00F352F8" w:rsidRDefault="00F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DA76" w14:textId="77777777" w:rsidR="00C248EA" w:rsidRDefault="00C248EA" w:rsidP="006238E8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 w14:textId="77777777" w:rsidR="00186346" w:rsidRDefault="00186346" w:rsidP="00186346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 w14:textId="4975DD32" w:rsidR="00F2128A" w:rsidRDefault="00F2128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</w:rPr>
    </w:pPr>
    <w:r w:rsidRPr="00322559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</w:t>
    </w:r>
    <w:r w:rsidR="006D3900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F2128A">
      <w:rPr>
        <w:rFonts w:ascii="Arial" w:hAnsi="Arial" w:cs="Arial" w:hint="eastAsia"/>
        <w:color w:val="000000" w:themeColor="text1"/>
      </w:rPr>
      <w:t>ITMA</w:t>
    </w:r>
    <w:r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275E5B">
      <w:rPr>
        <w:rFonts w:ascii="Arial" w:hAnsi="Arial" w:cs="Arial"/>
        <w:b/>
        <w:bCs/>
        <w:noProof/>
        <w:sz w:val="18"/>
        <w:szCs w:val="18"/>
      </w:rPr>
      <w:t>4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275E5B">
      <w:rPr>
        <w:rFonts w:ascii="Arial" w:hAnsi="Arial" w:cs="Arial"/>
        <w:b/>
        <w:bCs/>
        <w:noProof/>
        <w:sz w:val="18"/>
        <w:szCs w:val="18"/>
      </w:rPr>
      <w:t>4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B989" w14:textId="77777777" w:rsidR="00F352F8" w:rsidRDefault="00F352F8">
      <w:r>
        <w:separator/>
      </w:r>
    </w:p>
  </w:footnote>
  <w:footnote w:type="continuationSeparator" w:id="0">
    <w:p w14:paraId="4BB3E52A" w14:textId="77777777" w:rsidR="00F352F8" w:rsidRDefault="00F3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71BA" w14:textId="5E6A12B1" w:rsidR="001135D7" w:rsidRDefault="00F352F8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ACED" w14:textId="7A0B9DC7" w:rsidR="008F4687" w:rsidRPr="008F4687" w:rsidRDefault="00F352F8" w:rsidP="00322559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</w:t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 </w:t>
    </w:r>
    <w:r w:rsidR="00E50BEF">
      <w:rPr>
        <w:rFonts w:ascii="Arial" w:eastAsia="微软雅黑" w:hAnsi="Arial" w:cs="Arial"/>
        <w:color w:val="000000" w:themeColor="text1"/>
        <w:sz w:val="16"/>
        <w:szCs w:val="16"/>
      </w:rPr>
      <w:t xml:space="preserve">               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>Intelligent Terminal Memory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(“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9823DD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”)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</w:p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A3E8" w14:textId="17A64886" w:rsidR="008F4687" w:rsidRPr="008F4687" w:rsidRDefault="00F352F8" w:rsidP="008F4687">
    <w:pPr>
      <w:jc w:val="left"/>
      <w:rPr>
        <w:rFonts w:ascii="微软雅黑" w:eastAsia="微软雅黑" w:hAnsi="微软雅黑"/>
        <w:color w:val="000000" w:themeColor="text1"/>
        <w:sz w:val="16"/>
        <w:szCs w:val="16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E5"/>
    <w:multiLevelType w:val="hybridMultilevel"/>
    <w:tmpl w:val="6E400A46"/>
    <w:lvl w:ilvl="0" w:tplc="B91A9EA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23D2E"/>
    <w:multiLevelType w:val="hybridMultilevel"/>
    <w:tmpl w:val="AEFA5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A2E47A8"/>
    <w:multiLevelType w:val="hybridMultilevel"/>
    <w:tmpl w:val="B5889C58"/>
    <w:lvl w:ilvl="0" w:tplc="3844D72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674F3E"/>
    <w:multiLevelType w:val="hybridMultilevel"/>
    <w:tmpl w:val="AC0E22C2"/>
    <w:lvl w:ilvl="0" w:tplc="1AA0B894">
      <w:start w:val="3"/>
      <w:numFmt w:val="japaneseCounting"/>
      <w:lvlText w:val="%1、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8D20A1"/>
    <w:multiLevelType w:val="hybridMultilevel"/>
    <w:tmpl w:val="A0E8860E"/>
    <w:lvl w:ilvl="0" w:tplc="784C857E">
      <w:start w:val="3"/>
      <w:numFmt w:val="japaneseCounting"/>
      <w:lvlText w:val="%1、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18262A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145327A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2951D74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4C62E0D"/>
    <w:multiLevelType w:val="hybridMultilevel"/>
    <w:tmpl w:val="D7C650E2"/>
    <w:lvl w:ilvl="0" w:tplc="8312C994">
      <w:start w:val="3"/>
      <w:numFmt w:val="japaneseCounting"/>
      <w:lvlText w:val="%1】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A76855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070786"/>
    <w:multiLevelType w:val="hybridMultilevel"/>
    <w:tmpl w:val="B5889C58"/>
    <w:lvl w:ilvl="0" w:tplc="3844D72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7D37ADC"/>
    <w:multiLevelType w:val="hybridMultilevel"/>
    <w:tmpl w:val="52EA2D26"/>
    <w:lvl w:ilvl="0" w:tplc="8B140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FA37F9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91F4CBB"/>
    <w:multiLevelType w:val="hybridMultilevel"/>
    <w:tmpl w:val="770CA740"/>
    <w:lvl w:ilvl="0" w:tplc="D12E60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5E0F65"/>
    <w:multiLevelType w:val="hybridMultilevel"/>
    <w:tmpl w:val="6B401870"/>
    <w:lvl w:ilvl="0" w:tplc="15023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6192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0022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2B90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E552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EA03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FC4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43B4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01FC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3102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63C563A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6CF5A37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77E202C"/>
    <w:multiLevelType w:val="hybridMultilevel"/>
    <w:tmpl w:val="BEB6E254"/>
    <w:lvl w:ilvl="0" w:tplc="D12E60E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93079CF"/>
    <w:multiLevelType w:val="hybridMultilevel"/>
    <w:tmpl w:val="68645EF0"/>
    <w:lvl w:ilvl="0" w:tplc="C9DEFDBA">
      <w:start w:val="4"/>
      <w:numFmt w:val="japaneseCounting"/>
      <w:lvlText w:val="%1、"/>
      <w:lvlJc w:val="left"/>
      <w:pPr>
        <w:ind w:left="420" w:hanging="420"/>
      </w:pPr>
      <w:rPr>
        <w:rFonts w:ascii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A47385B"/>
    <w:multiLevelType w:val="hybridMultilevel"/>
    <w:tmpl w:val="43E66206"/>
    <w:lvl w:ilvl="0" w:tplc="C2721232">
      <w:start w:val="1"/>
      <w:numFmt w:val="decimal"/>
      <w:lvlText w:val="%1、"/>
      <w:lvlJc w:val="left"/>
      <w:pPr>
        <w:ind w:left="384" w:hanging="384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611C0C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1610F5E"/>
    <w:multiLevelType w:val="multilevel"/>
    <w:tmpl w:val="6B003AFA"/>
    <w:lvl w:ilvl="0">
      <w:start w:val="1"/>
      <w:numFmt w:val="decimal"/>
      <w:lvlText w:val="%1."/>
      <w:lvlJc w:val="left"/>
      <w:pPr>
        <w:ind w:left="420" w:hanging="420"/>
      </w:pPr>
      <w:rPr>
        <w:bCs/>
        <w:sz w:val="22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C2076D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8DB6872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AA222ED"/>
    <w:multiLevelType w:val="hybridMultilevel"/>
    <w:tmpl w:val="82080ABC"/>
    <w:lvl w:ilvl="0" w:tplc="FFFFFFF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C316B51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EC96B31"/>
    <w:multiLevelType w:val="hybridMultilevel"/>
    <w:tmpl w:val="82080ABC"/>
    <w:lvl w:ilvl="0" w:tplc="5728EF22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F3F1191"/>
    <w:multiLevelType w:val="hybridMultilevel"/>
    <w:tmpl w:val="8D5EE2A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9FE4CB4"/>
    <w:multiLevelType w:val="hybridMultilevel"/>
    <w:tmpl w:val="0F1A9440"/>
    <w:lvl w:ilvl="0" w:tplc="E6AE2516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 w16cid:durableId="1468552797">
    <w:abstractNumId w:val="27"/>
  </w:num>
  <w:num w:numId="2" w16cid:durableId="1060442561">
    <w:abstractNumId w:val="25"/>
  </w:num>
  <w:num w:numId="3" w16cid:durableId="870997763">
    <w:abstractNumId w:val="19"/>
  </w:num>
  <w:num w:numId="4" w16cid:durableId="1838762842">
    <w:abstractNumId w:val="8"/>
  </w:num>
  <w:num w:numId="5" w16cid:durableId="1796947948">
    <w:abstractNumId w:val="4"/>
  </w:num>
  <w:num w:numId="6" w16cid:durableId="1627194026">
    <w:abstractNumId w:val="3"/>
  </w:num>
  <w:num w:numId="7" w16cid:durableId="1253129366">
    <w:abstractNumId w:val="11"/>
  </w:num>
  <w:num w:numId="8" w16cid:durableId="1846940825">
    <w:abstractNumId w:val="18"/>
  </w:num>
  <w:num w:numId="9" w16cid:durableId="510411352">
    <w:abstractNumId w:val="0"/>
  </w:num>
  <w:num w:numId="10" w16cid:durableId="443311915">
    <w:abstractNumId w:val="16"/>
  </w:num>
  <w:num w:numId="11" w16cid:durableId="886799240">
    <w:abstractNumId w:val="23"/>
  </w:num>
  <w:num w:numId="12" w16cid:durableId="1498040285">
    <w:abstractNumId w:val="26"/>
  </w:num>
  <w:num w:numId="13" w16cid:durableId="426465117">
    <w:abstractNumId w:val="1"/>
  </w:num>
  <w:num w:numId="14" w16cid:durableId="430584996">
    <w:abstractNumId w:val="13"/>
  </w:num>
  <w:num w:numId="15" w16cid:durableId="7145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312723">
    <w:abstractNumId w:val="21"/>
  </w:num>
  <w:num w:numId="17" w16cid:durableId="847527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411603">
    <w:abstractNumId w:val="12"/>
  </w:num>
  <w:num w:numId="19" w16cid:durableId="1321882440">
    <w:abstractNumId w:val="7"/>
  </w:num>
  <w:num w:numId="20" w16cid:durableId="106001762">
    <w:abstractNumId w:val="22"/>
  </w:num>
  <w:num w:numId="21" w16cid:durableId="680006144">
    <w:abstractNumId w:val="15"/>
  </w:num>
  <w:num w:numId="22" w16cid:durableId="1580745685">
    <w:abstractNumId w:val="24"/>
  </w:num>
  <w:num w:numId="23" w16cid:durableId="17346210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19530969">
    <w:abstractNumId w:val="6"/>
  </w:num>
  <w:num w:numId="25" w16cid:durableId="642077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925692">
    <w:abstractNumId w:val="17"/>
  </w:num>
  <w:num w:numId="27" w16cid:durableId="1085684705">
    <w:abstractNumId w:val="28"/>
  </w:num>
  <w:num w:numId="28" w16cid:durableId="1913344565">
    <w:abstractNumId w:val="9"/>
  </w:num>
  <w:num w:numId="29" w16cid:durableId="422075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38161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05EE3"/>
    <w:rsid w:val="00011252"/>
    <w:rsid w:val="000119CD"/>
    <w:rsid w:val="00012804"/>
    <w:rsid w:val="00012E43"/>
    <w:rsid w:val="0001686A"/>
    <w:rsid w:val="0002718D"/>
    <w:rsid w:val="00031B9D"/>
    <w:rsid w:val="00032862"/>
    <w:rsid w:val="00032F5A"/>
    <w:rsid w:val="00034553"/>
    <w:rsid w:val="000358FD"/>
    <w:rsid w:val="000418B0"/>
    <w:rsid w:val="000455D0"/>
    <w:rsid w:val="00047875"/>
    <w:rsid w:val="0005034C"/>
    <w:rsid w:val="000574BD"/>
    <w:rsid w:val="000619FA"/>
    <w:rsid w:val="0006248C"/>
    <w:rsid w:val="00070C71"/>
    <w:rsid w:val="000721B5"/>
    <w:rsid w:val="00072866"/>
    <w:rsid w:val="0008364A"/>
    <w:rsid w:val="000846DD"/>
    <w:rsid w:val="000855D9"/>
    <w:rsid w:val="000860A9"/>
    <w:rsid w:val="00091189"/>
    <w:rsid w:val="0009171A"/>
    <w:rsid w:val="000A6E99"/>
    <w:rsid w:val="000A731C"/>
    <w:rsid w:val="000B5FC3"/>
    <w:rsid w:val="000B7035"/>
    <w:rsid w:val="000B7C23"/>
    <w:rsid w:val="000C0B1F"/>
    <w:rsid w:val="000C1ADC"/>
    <w:rsid w:val="000C3E69"/>
    <w:rsid w:val="000C5081"/>
    <w:rsid w:val="000C7217"/>
    <w:rsid w:val="000D14D5"/>
    <w:rsid w:val="000D3EA2"/>
    <w:rsid w:val="000E0B1F"/>
    <w:rsid w:val="000E0E6D"/>
    <w:rsid w:val="000E16B4"/>
    <w:rsid w:val="000E71B2"/>
    <w:rsid w:val="000F0E01"/>
    <w:rsid w:val="000F48DA"/>
    <w:rsid w:val="000F5EAE"/>
    <w:rsid w:val="000F6545"/>
    <w:rsid w:val="000F6685"/>
    <w:rsid w:val="000F687E"/>
    <w:rsid w:val="000F6B80"/>
    <w:rsid w:val="000F6C33"/>
    <w:rsid w:val="001000A3"/>
    <w:rsid w:val="00102FBC"/>
    <w:rsid w:val="00104F06"/>
    <w:rsid w:val="00105E2A"/>
    <w:rsid w:val="001060AE"/>
    <w:rsid w:val="001118DA"/>
    <w:rsid w:val="001135D7"/>
    <w:rsid w:val="00115CF6"/>
    <w:rsid w:val="00117D75"/>
    <w:rsid w:val="00122793"/>
    <w:rsid w:val="00122CD5"/>
    <w:rsid w:val="00132C0C"/>
    <w:rsid w:val="0014087D"/>
    <w:rsid w:val="00142D0A"/>
    <w:rsid w:val="00143E54"/>
    <w:rsid w:val="00143F90"/>
    <w:rsid w:val="00146669"/>
    <w:rsid w:val="00146F68"/>
    <w:rsid w:val="00147CCC"/>
    <w:rsid w:val="00150FF6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3782"/>
    <w:rsid w:val="00186346"/>
    <w:rsid w:val="00186959"/>
    <w:rsid w:val="00187623"/>
    <w:rsid w:val="0019011A"/>
    <w:rsid w:val="00190AE6"/>
    <w:rsid w:val="001930DB"/>
    <w:rsid w:val="00193146"/>
    <w:rsid w:val="001934F6"/>
    <w:rsid w:val="001950AA"/>
    <w:rsid w:val="00196818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43FE"/>
    <w:rsid w:val="001E5CF5"/>
    <w:rsid w:val="001E66B4"/>
    <w:rsid w:val="0020227E"/>
    <w:rsid w:val="0024320F"/>
    <w:rsid w:val="00250827"/>
    <w:rsid w:val="00262E76"/>
    <w:rsid w:val="00265337"/>
    <w:rsid w:val="002655ED"/>
    <w:rsid w:val="00272E86"/>
    <w:rsid w:val="00275E5B"/>
    <w:rsid w:val="00283962"/>
    <w:rsid w:val="002842F7"/>
    <w:rsid w:val="002857F4"/>
    <w:rsid w:val="00286097"/>
    <w:rsid w:val="00286670"/>
    <w:rsid w:val="002877E1"/>
    <w:rsid w:val="0029083C"/>
    <w:rsid w:val="00294AFF"/>
    <w:rsid w:val="00295C54"/>
    <w:rsid w:val="00297D0D"/>
    <w:rsid w:val="002A08DE"/>
    <w:rsid w:val="002A2704"/>
    <w:rsid w:val="002A5871"/>
    <w:rsid w:val="002A6F4A"/>
    <w:rsid w:val="002B1D73"/>
    <w:rsid w:val="002B3435"/>
    <w:rsid w:val="002B7686"/>
    <w:rsid w:val="002B76EE"/>
    <w:rsid w:val="002C0241"/>
    <w:rsid w:val="002C1257"/>
    <w:rsid w:val="002C5A1D"/>
    <w:rsid w:val="002D335C"/>
    <w:rsid w:val="002D3FCE"/>
    <w:rsid w:val="002D5464"/>
    <w:rsid w:val="002D75CC"/>
    <w:rsid w:val="002D7B21"/>
    <w:rsid w:val="002E040B"/>
    <w:rsid w:val="002E04FC"/>
    <w:rsid w:val="002E4697"/>
    <w:rsid w:val="002F28E4"/>
    <w:rsid w:val="003003DC"/>
    <w:rsid w:val="00301D6E"/>
    <w:rsid w:val="003106F4"/>
    <w:rsid w:val="00310B3E"/>
    <w:rsid w:val="00310FE9"/>
    <w:rsid w:val="00322559"/>
    <w:rsid w:val="003244CF"/>
    <w:rsid w:val="003322CB"/>
    <w:rsid w:val="0033553F"/>
    <w:rsid w:val="00336615"/>
    <w:rsid w:val="003437EC"/>
    <w:rsid w:val="00347639"/>
    <w:rsid w:val="0036246F"/>
    <w:rsid w:val="00364185"/>
    <w:rsid w:val="0036440A"/>
    <w:rsid w:val="00365C68"/>
    <w:rsid w:val="00365DD8"/>
    <w:rsid w:val="003677CD"/>
    <w:rsid w:val="0036799E"/>
    <w:rsid w:val="00367C0A"/>
    <w:rsid w:val="0037413D"/>
    <w:rsid w:val="00380D55"/>
    <w:rsid w:val="00381B56"/>
    <w:rsid w:val="0038733B"/>
    <w:rsid w:val="003949D0"/>
    <w:rsid w:val="00397C65"/>
    <w:rsid w:val="003A1660"/>
    <w:rsid w:val="003A17F7"/>
    <w:rsid w:val="003A2850"/>
    <w:rsid w:val="003A2888"/>
    <w:rsid w:val="003A5C1F"/>
    <w:rsid w:val="003A6126"/>
    <w:rsid w:val="003A6B3E"/>
    <w:rsid w:val="003B0851"/>
    <w:rsid w:val="003B39E6"/>
    <w:rsid w:val="003B4015"/>
    <w:rsid w:val="003B5158"/>
    <w:rsid w:val="003B55D0"/>
    <w:rsid w:val="003C0B91"/>
    <w:rsid w:val="003C43C3"/>
    <w:rsid w:val="003C4BE4"/>
    <w:rsid w:val="003D1DFC"/>
    <w:rsid w:val="003D58EC"/>
    <w:rsid w:val="003D701B"/>
    <w:rsid w:val="003E0ED2"/>
    <w:rsid w:val="003E11EE"/>
    <w:rsid w:val="003E2260"/>
    <w:rsid w:val="003E506F"/>
    <w:rsid w:val="003E7CA4"/>
    <w:rsid w:val="003F313A"/>
    <w:rsid w:val="003F585E"/>
    <w:rsid w:val="003F6331"/>
    <w:rsid w:val="003F6997"/>
    <w:rsid w:val="00401965"/>
    <w:rsid w:val="00404BD1"/>
    <w:rsid w:val="00410332"/>
    <w:rsid w:val="00413C6D"/>
    <w:rsid w:val="00414352"/>
    <w:rsid w:val="004220A7"/>
    <w:rsid w:val="00425469"/>
    <w:rsid w:val="00425DEC"/>
    <w:rsid w:val="00431984"/>
    <w:rsid w:val="004339DE"/>
    <w:rsid w:val="00433B94"/>
    <w:rsid w:val="00434478"/>
    <w:rsid w:val="004373E0"/>
    <w:rsid w:val="00443688"/>
    <w:rsid w:val="0044399B"/>
    <w:rsid w:val="00445E7E"/>
    <w:rsid w:val="00446802"/>
    <w:rsid w:val="00452227"/>
    <w:rsid w:val="00452B6F"/>
    <w:rsid w:val="004553FC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2773"/>
    <w:rsid w:val="00473AD2"/>
    <w:rsid w:val="00474538"/>
    <w:rsid w:val="00474C45"/>
    <w:rsid w:val="0048019C"/>
    <w:rsid w:val="00480EA1"/>
    <w:rsid w:val="00486BEA"/>
    <w:rsid w:val="004911A1"/>
    <w:rsid w:val="004923CD"/>
    <w:rsid w:val="004935EF"/>
    <w:rsid w:val="004A0AF1"/>
    <w:rsid w:val="004A2E75"/>
    <w:rsid w:val="004A304D"/>
    <w:rsid w:val="004A79E5"/>
    <w:rsid w:val="004B243B"/>
    <w:rsid w:val="004B310A"/>
    <w:rsid w:val="004B572B"/>
    <w:rsid w:val="004B5BA5"/>
    <w:rsid w:val="004B5E92"/>
    <w:rsid w:val="004C5EAC"/>
    <w:rsid w:val="004D22A9"/>
    <w:rsid w:val="004D2ABC"/>
    <w:rsid w:val="004D3AE2"/>
    <w:rsid w:val="004D6230"/>
    <w:rsid w:val="004E4F72"/>
    <w:rsid w:val="004F05F1"/>
    <w:rsid w:val="004F0812"/>
    <w:rsid w:val="004F2C84"/>
    <w:rsid w:val="004F3FA3"/>
    <w:rsid w:val="004F509D"/>
    <w:rsid w:val="004F5B4C"/>
    <w:rsid w:val="00502AC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2631"/>
    <w:rsid w:val="005338C0"/>
    <w:rsid w:val="005369CF"/>
    <w:rsid w:val="005430CF"/>
    <w:rsid w:val="0054713D"/>
    <w:rsid w:val="00551E0C"/>
    <w:rsid w:val="005526A0"/>
    <w:rsid w:val="005554C0"/>
    <w:rsid w:val="00561B0C"/>
    <w:rsid w:val="005637F6"/>
    <w:rsid w:val="0056427E"/>
    <w:rsid w:val="0056487F"/>
    <w:rsid w:val="00576568"/>
    <w:rsid w:val="0057766C"/>
    <w:rsid w:val="00577EF8"/>
    <w:rsid w:val="00580753"/>
    <w:rsid w:val="00587529"/>
    <w:rsid w:val="00590160"/>
    <w:rsid w:val="00597BC3"/>
    <w:rsid w:val="005A0266"/>
    <w:rsid w:val="005A2EC9"/>
    <w:rsid w:val="005A52AE"/>
    <w:rsid w:val="005B024B"/>
    <w:rsid w:val="005B66EF"/>
    <w:rsid w:val="005B73EC"/>
    <w:rsid w:val="005C0F1D"/>
    <w:rsid w:val="005D1731"/>
    <w:rsid w:val="005D1F46"/>
    <w:rsid w:val="005D34F0"/>
    <w:rsid w:val="005D3602"/>
    <w:rsid w:val="005E004D"/>
    <w:rsid w:val="005E0E43"/>
    <w:rsid w:val="005E15A9"/>
    <w:rsid w:val="005F21FB"/>
    <w:rsid w:val="005F650D"/>
    <w:rsid w:val="00600526"/>
    <w:rsid w:val="00602983"/>
    <w:rsid w:val="006050AF"/>
    <w:rsid w:val="0061119B"/>
    <w:rsid w:val="00611A1D"/>
    <w:rsid w:val="006134B7"/>
    <w:rsid w:val="00615930"/>
    <w:rsid w:val="006238E8"/>
    <w:rsid w:val="00624B8E"/>
    <w:rsid w:val="006254B0"/>
    <w:rsid w:val="006311B9"/>
    <w:rsid w:val="00633568"/>
    <w:rsid w:val="00634D0D"/>
    <w:rsid w:val="00637E24"/>
    <w:rsid w:val="00647856"/>
    <w:rsid w:val="00653510"/>
    <w:rsid w:val="006549E5"/>
    <w:rsid w:val="00655795"/>
    <w:rsid w:val="0067207F"/>
    <w:rsid w:val="00673273"/>
    <w:rsid w:val="00680077"/>
    <w:rsid w:val="0068500A"/>
    <w:rsid w:val="00685A77"/>
    <w:rsid w:val="006913EF"/>
    <w:rsid w:val="00691A3D"/>
    <w:rsid w:val="006974FF"/>
    <w:rsid w:val="006A2537"/>
    <w:rsid w:val="006A5EE7"/>
    <w:rsid w:val="006A6459"/>
    <w:rsid w:val="006A6A97"/>
    <w:rsid w:val="006A771A"/>
    <w:rsid w:val="006B170E"/>
    <w:rsid w:val="006C21DA"/>
    <w:rsid w:val="006C7C11"/>
    <w:rsid w:val="006D1837"/>
    <w:rsid w:val="006D3900"/>
    <w:rsid w:val="006D5366"/>
    <w:rsid w:val="006D6C04"/>
    <w:rsid w:val="006E4CB1"/>
    <w:rsid w:val="006E6912"/>
    <w:rsid w:val="006F01BF"/>
    <w:rsid w:val="006F1F45"/>
    <w:rsid w:val="006F45C7"/>
    <w:rsid w:val="006F4702"/>
    <w:rsid w:val="006F71BF"/>
    <w:rsid w:val="006F78FC"/>
    <w:rsid w:val="00700910"/>
    <w:rsid w:val="00702935"/>
    <w:rsid w:val="00702D4D"/>
    <w:rsid w:val="007062A3"/>
    <w:rsid w:val="0070755B"/>
    <w:rsid w:val="0071406D"/>
    <w:rsid w:val="00720A20"/>
    <w:rsid w:val="00722BBE"/>
    <w:rsid w:val="00726315"/>
    <w:rsid w:val="00732D5B"/>
    <w:rsid w:val="00736AD3"/>
    <w:rsid w:val="00743175"/>
    <w:rsid w:val="00743524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58F9"/>
    <w:rsid w:val="00776618"/>
    <w:rsid w:val="00777C58"/>
    <w:rsid w:val="00783187"/>
    <w:rsid w:val="007841B3"/>
    <w:rsid w:val="00784B22"/>
    <w:rsid w:val="007855AB"/>
    <w:rsid w:val="00787B5B"/>
    <w:rsid w:val="00787D88"/>
    <w:rsid w:val="007910DC"/>
    <w:rsid w:val="0079218B"/>
    <w:rsid w:val="00796551"/>
    <w:rsid w:val="007A130B"/>
    <w:rsid w:val="007A4498"/>
    <w:rsid w:val="007B2ECB"/>
    <w:rsid w:val="007B77B0"/>
    <w:rsid w:val="007B78F9"/>
    <w:rsid w:val="007C3A70"/>
    <w:rsid w:val="007C43B0"/>
    <w:rsid w:val="007C7EC3"/>
    <w:rsid w:val="007D0CC4"/>
    <w:rsid w:val="007D1B14"/>
    <w:rsid w:val="007E23E3"/>
    <w:rsid w:val="007E23F1"/>
    <w:rsid w:val="007E3849"/>
    <w:rsid w:val="007F0BA7"/>
    <w:rsid w:val="007F0EA2"/>
    <w:rsid w:val="007F1DFD"/>
    <w:rsid w:val="007F4B6E"/>
    <w:rsid w:val="007F4D16"/>
    <w:rsid w:val="008007A1"/>
    <w:rsid w:val="00805942"/>
    <w:rsid w:val="00806FDA"/>
    <w:rsid w:val="00812266"/>
    <w:rsid w:val="00815244"/>
    <w:rsid w:val="00816C29"/>
    <w:rsid w:val="008171A3"/>
    <w:rsid w:val="00821B32"/>
    <w:rsid w:val="00825ABA"/>
    <w:rsid w:val="00831679"/>
    <w:rsid w:val="00831F46"/>
    <w:rsid w:val="008366E4"/>
    <w:rsid w:val="00841916"/>
    <w:rsid w:val="008423CC"/>
    <w:rsid w:val="008424F0"/>
    <w:rsid w:val="008457E0"/>
    <w:rsid w:val="008501D1"/>
    <w:rsid w:val="008501FB"/>
    <w:rsid w:val="0085425E"/>
    <w:rsid w:val="00862B11"/>
    <w:rsid w:val="00862DE2"/>
    <w:rsid w:val="00866F26"/>
    <w:rsid w:val="00867650"/>
    <w:rsid w:val="00867F6D"/>
    <w:rsid w:val="00872019"/>
    <w:rsid w:val="008739DC"/>
    <w:rsid w:val="008807A2"/>
    <w:rsid w:val="008824DB"/>
    <w:rsid w:val="00883011"/>
    <w:rsid w:val="00883DBF"/>
    <w:rsid w:val="00884442"/>
    <w:rsid w:val="0089144C"/>
    <w:rsid w:val="0089166A"/>
    <w:rsid w:val="00893EF5"/>
    <w:rsid w:val="008A08BC"/>
    <w:rsid w:val="008B1DB4"/>
    <w:rsid w:val="008B2420"/>
    <w:rsid w:val="008B7A26"/>
    <w:rsid w:val="008C1936"/>
    <w:rsid w:val="008C4529"/>
    <w:rsid w:val="008C622A"/>
    <w:rsid w:val="008D04F7"/>
    <w:rsid w:val="008D13AA"/>
    <w:rsid w:val="008D1937"/>
    <w:rsid w:val="008D2B6B"/>
    <w:rsid w:val="008D3A6B"/>
    <w:rsid w:val="008D5400"/>
    <w:rsid w:val="008D55C3"/>
    <w:rsid w:val="008D68F2"/>
    <w:rsid w:val="008D70B2"/>
    <w:rsid w:val="008D7519"/>
    <w:rsid w:val="008E3477"/>
    <w:rsid w:val="008E50D0"/>
    <w:rsid w:val="008F4687"/>
    <w:rsid w:val="00907078"/>
    <w:rsid w:val="00910321"/>
    <w:rsid w:val="009126F5"/>
    <w:rsid w:val="00914E1A"/>
    <w:rsid w:val="00914E3F"/>
    <w:rsid w:val="00916478"/>
    <w:rsid w:val="00916A55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433E0"/>
    <w:rsid w:val="0096054A"/>
    <w:rsid w:val="00962EA4"/>
    <w:rsid w:val="00963228"/>
    <w:rsid w:val="0096339A"/>
    <w:rsid w:val="0096406B"/>
    <w:rsid w:val="00965C2C"/>
    <w:rsid w:val="00965F18"/>
    <w:rsid w:val="009710D3"/>
    <w:rsid w:val="00972EA3"/>
    <w:rsid w:val="00974904"/>
    <w:rsid w:val="00981D0A"/>
    <w:rsid w:val="009823DD"/>
    <w:rsid w:val="00982D1C"/>
    <w:rsid w:val="00985841"/>
    <w:rsid w:val="00993A24"/>
    <w:rsid w:val="009A3433"/>
    <w:rsid w:val="009A3DA1"/>
    <w:rsid w:val="009A5A15"/>
    <w:rsid w:val="009B20A1"/>
    <w:rsid w:val="009B2F51"/>
    <w:rsid w:val="009B3D5A"/>
    <w:rsid w:val="009C2EAF"/>
    <w:rsid w:val="009C5385"/>
    <w:rsid w:val="009C55EE"/>
    <w:rsid w:val="009C648B"/>
    <w:rsid w:val="009C68D6"/>
    <w:rsid w:val="009C6AE4"/>
    <w:rsid w:val="009D0B8C"/>
    <w:rsid w:val="009D1E87"/>
    <w:rsid w:val="009D5043"/>
    <w:rsid w:val="009D705D"/>
    <w:rsid w:val="009D7FB3"/>
    <w:rsid w:val="009E1EAA"/>
    <w:rsid w:val="009E3AC5"/>
    <w:rsid w:val="009F0742"/>
    <w:rsid w:val="009F2287"/>
    <w:rsid w:val="009F7DF8"/>
    <w:rsid w:val="00A036D1"/>
    <w:rsid w:val="00A070BE"/>
    <w:rsid w:val="00A07CFF"/>
    <w:rsid w:val="00A11F6B"/>
    <w:rsid w:val="00A15409"/>
    <w:rsid w:val="00A165E8"/>
    <w:rsid w:val="00A1718D"/>
    <w:rsid w:val="00A20109"/>
    <w:rsid w:val="00A20342"/>
    <w:rsid w:val="00A236EC"/>
    <w:rsid w:val="00A267CB"/>
    <w:rsid w:val="00A27D7D"/>
    <w:rsid w:val="00A306AF"/>
    <w:rsid w:val="00A30B15"/>
    <w:rsid w:val="00A32502"/>
    <w:rsid w:val="00A36882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45C4"/>
    <w:rsid w:val="00A84771"/>
    <w:rsid w:val="00A90E58"/>
    <w:rsid w:val="00A910F4"/>
    <w:rsid w:val="00A9318E"/>
    <w:rsid w:val="00A9326B"/>
    <w:rsid w:val="00A9596E"/>
    <w:rsid w:val="00A9635D"/>
    <w:rsid w:val="00A96A91"/>
    <w:rsid w:val="00AA155D"/>
    <w:rsid w:val="00AA19E0"/>
    <w:rsid w:val="00AA1C9C"/>
    <w:rsid w:val="00AA3EF8"/>
    <w:rsid w:val="00AA41A6"/>
    <w:rsid w:val="00AA44FD"/>
    <w:rsid w:val="00AB0D41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3CA"/>
    <w:rsid w:val="00AE1B66"/>
    <w:rsid w:val="00AE34C8"/>
    <w:rsid w:val="00AF3F94"/>
    <w:rsid w:val="00AF422B"/>
    <w:rsid w:val="00B01684"/>
    <w:rsid w:val="00B0508A"/>
    <w:rsid w:val="00B108D5"/>
    <w:rsid w:val="00B179DA"/>
    <w:rsid w:val="00B22B6F"/>
    <w:rsid w:val="00B2437F"/>
    <w:rsid w:val="00B24B2C"/>
    <w:rsid w:val="00B26302"/>
    <w:rsid w:val="00B2691A"/>
    <w:rsid w:val="00B26D83"/>
    <w:rsid w:val="00B332F1"/>
    <w:rsid w:val="00B376B9"/>
    <w:rsid w:val="00B41C8C"/>
    <w:rsid w:val="00B42288"/>
    <w:rsid w:val="00B45D97"/>
    <w:rsid w:val="00B4668C"/>
    <w:rsid w:val="00B5004D"/>
    <w:rsid w:val="00B5271E"/>
    <w:rsid w:val="00B5374D"/>
    <w:rsid w:val="00B53772"/>
    <w:rsid w:val="00B64F94"/>
    <w:rsid w:val="00B6727B"/>
    <w:rsid w:val="00B701D0"/>
    <w:rsid w:val="00B703C7"/>
    <w:rsid w:val="00B70733"/>
    <w:rsid w:val="00B708E3"/>
    <w:rsid w:val="00B719CC"/>
    <w:rsid w:val="00B755C2"/>
    <w:rsid w:val="00B76675"/>
    <w:rsid w:val="00B76CDC"/>
    <w:rsid w:val="00B80A21"/>
    <w:rsid w:val="00B858F6"/>
    <w:rsid w:val="00B93A54"/>
    <w:rsid w:val="00B960DF"/>
    <w:rsid w:val="00B97C2D"/>
    <w:rsid w:val="00BA513E"/>
    <w:rsid w:val="00BA7E46"/>
    <w:rsid w:val="00BB0C4E"/>
    <w:rsid w:val="00BB2FF0"/>
    <w:rsid w:val="00BB4551"/>
    <w:rsid w:val="00BC0330"/>
    <w:rsid w:val="00BC2380"/>
    <w:rsid w:val="00BC72E5"/>
    <w:rsid w:val="00BD00AA"/>
    <w:rsid w:val="00BD0CB9"/>
    <w:rsid w:val="00BD16CE"/>
    <w:rsid w:val="00BD4437"/>
    <w:rsid w:val="00BE0923"/>
    <w:rsid w:val="00BE19AC"/>
    <w:rsid w:val="00BE498D"/>
    <w:rsid w:val="00BE4A02"/>
    <w:rsid w:val="00BE5C3D"/>
    <w:rsid w:val="00BF4CDD"/>
    <w:rsid w:val="00BF64F8"/>
    <w:rsid w:val="00BF74F1"/>
    <w:rsid w:val="00C030BF"/>
    <w:rsid w:val="00C11E6D"/>
    <w:rsid w:val="00C13C6E"/>
    <w:rsid w:val="00C17C11"/>
    <w:rsid w:val="00C22DE2"/>
    <w:rsid w:val="00C23BC5"/>
    <w:rsid w:val="00C248EA"/>
    <w:rsid w:val="00C2581E"/>
    <w:rsid w:val="00C26704"/>
    <w:rsid w:val="00C276E0"/>
    <w:rsid w:val="00C36F1B"/>
    <w:rsid w:val="00C43118"/>
    <w:rsid w:val="00C43D4F"/>
    <w:rsid w:val="00C45CB7"/>
    <w:rsid w:val="00C614F4"/>
    <w:rsid w:val="00C761BC"/>
    <w:rsid w:val="00C81A99"/>
    <w:rsid w:val="00C82CAE"/>
    <w:rsid w:val="00C84281"/>
    <w:rsid w:val="00C926FB"/>
    <w:rsid w:val="00C97394"/>
    <w:rsid w:val="00C97534"/>
    <w:rsid w:val="00CA08F2"/>
    <w:rsid w:val="00CA1685"/>
    <w:rsid w:val="00CA2200"/>
    <w:rsid w:val="00CA474D"/>
    <w:rsid w:val="00CA7CDB"/>
    <w:rsid w:val="00CB1C57"/>
    <w:rsid w:val="00CB5373"/>
    <w:rsid w:val="00CB54B1"/>
    <w:rsid w:val="00CC0E74"/>
    <w:rsid w:val="00CC3800"/>
    <w:rsid w:val="00CD3DCF"/>
    <w:rsid w:val="00CD5D9D"/>
    <w:rsid w:val="00CE0C9C"/>
    <w:rsid w:val="00CE79A5"/>
    <w:rsid w:val="00CF2B40"/>
    <w:rsid w:val="00CF2EE7"/>
    <w:rsid w:val="00D0524F"/>
    <w:rsid w:val="00D11C66"/>
    <w:rsid w:val="00D11CF3"/>
    <w:rsid w:val="00D1266C"/>
    <w:rsid w:val="00D179DA"/>
    <w:rsid w:val="00D2157D"/>
    <w:rsid w:val="00D22214"/>
    <w:rsid w:val="00D23598"/>
    <w:rsid w:val="00D23770"/>
    <w:rsid w:val="00D26715"/>
    <w:rsid w:val="00D31C98"/>
    <w:rsid w:val="00D360CE"/>
    <w:rsid w:val="00D370E9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05A"/>
    <w:rsid w:val="00D67E2F"/>
    <w:rsid w:val="00D70BD9"/>
    <w:rsid w:val="00D71975"/>
    <w:rsid w:val="00D72071"/>
    <w:rsid w:val="00D730BD"/>
    <w:rsid w:val="00D75826"/>
    <w:rsid w:val="00D82923"/>
    <w:rsid w:val="00D82F53"/>
    <w:rsid w:val="00D82FA3"/>
    <w:rsid w:val="00D903DB"/>
    <w:rsid w:val="00D90B8A"/>
    <w:rsid w:val="00D92C54"/>
    <w:rsid w:val="00D92DFB"/>
    <w:rsid w:val="00D94880"/>
    <w:rsid w:val="00D951F4"/>
    <w:rsid w:val="00DA0CDD"/>
    <w:rsid w:val="00DA0D58"/>
    <w:rsid w:val="00DA164A"/>
    <w:rsid w:val="00DA7981"/>
    <w:rsid w:val="00DB3B46"/>
    <w:rsid w:val="00DB773A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5B62"/>
    <w:rsid w:val="00E02185"/>
    <w:rsid w:val="00E03A3F"/>
    <w:rsid w:val="00E06E7D"/>
    <w:rsid w:val="00E07B2A"/>
    <w:rsid w:val="00E1327D"/>
    <w:rsid w:val="00E14D6C"/>
    <w:rsid w:val="00E1707F"/>
    <w:rsid w:val="00E22411"/>
    <w:rsid w:val="00E22855"/>
    <w:rsid w:val="00E23C6C"/>
    <w:rsid w:val="00E24B71"/>
    <w:rsid w:val="00E24FEA"/>
    <w:rsid w:val="00E344BB"/>
    <w:rsid w:val="00E37826"/>
    <w:rsid w:val="00E40041"/>
    <w:rsid w:val="00E43F2F"/>
    <w:rsid w:val="00E4650D"/>
    <w:rsid w:val="00E50BEF"/>
    <w:rsid w:val="00E51C48"/>
    <w:rsid w:val="00E524D9"/>
    <w:rsid w:val="00E531A9"/>
    <w:rsid w:val="00E65212"/>
    <w:rsid w:val="00E66979"/>
    <w:rsid w:val="00E73699"/>
    <w:rsid w:val="00E75C73"/>
    <w:rsid w:val="00E8131F"/>
    <w:rsid w:val="00E85D4C"/>
    <w:rsid w:val="00E926BF"/>
    <w:rsid w:val="00E92DA4"/>
    <w:rsid w:val="00E93DB7"/>
    <w:rsid w:val="00E95591"/>
    <w:rsid w:val="00EA4136"/>
    <w:rsid w:val="00EA665B"/>
    <w:rsid w:val="00EA6DB8"/>
    <w:rsid w:val="00EB3524"/>
    <w:rsid w:val="00EB3A73"/>
    <w:rsid w:val="00EB5AC9"/>
    <w:rsid w:val="00EB6CD7"/>
    <w:rsid w:val="00EC2373"/>
    <w:rsid w:val="00EC3587"/>
    <w:rsid w:val="00EC46BF"/>
    <w:rsid w:val="00EC4A36"/>
    <w:rsid w:val="00EC627C"/>
    <w:rsid w:val="00ED0D84"/>
    <w:rsid w:val="00ED20CD"/>
    <w:rsid w:val="00ED3A5A"/>
    <w:rsid w:val="00EE0F30"/>
    <w:rsid w:val="00EE201D"/>
    <w:rsid w:val="00EE4B1F"/>
    <w:rsid w:val="00EE4C19"/>
    <w:rsid w:val="00EE7EAB"/>
    <w:rsid w:val="00EF4447"/>
    <w:rsid w:val="00EF7AF6"/>
    <w:rsid w:val="00F05C9B"/>
    <w:rsid w:val="00F10A68"/>
    <w:rsid w:val="00F126C1"/>
    <w:rsid w:val="00F136E1"/>
    <w:rsid w:val="00F17AE4"/>
    <w:rsid w:val="00F2128A"/>
    <w:rsid w:val="00F223B3"/>
    <w:rsid w:val="00F31AA4"/>
    <w:rsid w:val="00F32695"/>
    <w:rsid w:val="00F32C40"/>
    <w:rsid w:val="00F352F8"/>
    <w:rsid w:val="00F409B4"/>
    <w:rsid w:val="00F40C43"/>
    <w:rsid w:val="00F41F11"/>
    <w:rsid w:val="00F42F1A"/>
    <w:rsid w:val="00F4316D"/>
    <w:rsid w:val="00F50243"/>
    <w:rsid w:val="00F5264A"/>
    <w:rsid w:val="00F53E5D"/>
    <w:rsid w:val="00F5477A"/>
    <w:rsid w:val="00F56BD8"/>
    <w:rsid w:val="00F57835"/>
    <w:rsid w:val="00F60600"/>
    <w:rsid w:val="00F60AA4"/>
    <w:rsid w:val="00F6486C"/>
    <w:rsid w:val="00F64A96"/>
    <w:rsid w:val="00F6638C"/>
    <w:rsid w:val="00F70D46"/>
    <w:rsid w:val="00F723F3"/>
    <w:rsid w:val="00F730CD"/>
    <w:rsid w:val="00F83245"/>
    <w:rsid w:val="00F86F73"/>
    <w:rsid w:val="00F90329"/>
    <w:rsid w:val="00F91507"/>
    <w:rsid w:val="00F92A99"/>
    <w:rsid w:val="00F92E8D"/>
    <w:rsid w:val="00F9413A"/>
    <w:rsid w:val="00F96E67"/>
    <w:rsid w:val="00F97236"/>
    <w:rsid w:val="00FA1E25"/>
    <w:rsid w:val="00FA1EDC"/>
    <w:rsid w:val="00FA31D1"/>
    <w:rsid w:val="00FA379C"/>
    <w:rsid w:val="00FA4E66"/>
    <w:rsid w:val="00FA50DA"/>
    <w:rsid w:val="00FB18E9"/>
    <w:rsid w:val="00FB5596"/>
    <w:rsid w:val="00FB5CE3"/>
    <w:rsid w:val="00FC0DEB"/>
    <w:rsid w:val="00FC1E37"/>
    <w:rsid w:val="00FC2AB9"/>
    <w:rsid w:val="00FC3F56"/>
    <w:rsid w:val="00FC4A83"/>
    <w:rsid w:val="00FC7406"/>
    <w:rsid w:val="00FD6DA1"/>
    <w:rsid w:val="00FE0936"/>
    <w:rsid w:val="00FE15FC"/>
    <w:rsid w:val="00FE1B28"/>
    <w:rsid w:val="00FE5DB1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E7E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uiPriority w:val="99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table" w:styleId="af5">
    <w:name w:val="Grid Table Light"/>
    <w:basedOn w:val="a1"/>
    <w:uiPriority w:val="40"/>
    <w:rsid w:val="006D39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532631"/>
  </w:style>
  <w:style w:type="character" w:styleId="af6">
    <w:name w:val="Strong"/>
    <w:basedOn w:val="a0"/>
    <w:uiPriority w:val="22"/>
    <w:qFormat/>
    <w:rsid w:val="007D0CC4"/>
    <w:rPr>
      <w:b/>
      <w:bCs/>
    </w:rPr>
  </w:style>
  <w:style w:type="paragraph" w:styleId="af7">
    <w:name w:val="Normal (Web)"/>
    <w:basedOn w:val="a"/>
    <w:uiPriority w:val="99"/>
    <w:semiHidden/>
    <w:unhideWhenUsed/>
    <w:rsid w:val="006B17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Revision"/>
    <w:hidden/>
    <w:uiPriority w:val="99"/>
    <w:semiHidden/>
    <w:rsid w:val="00AA3EF8"/>
    <w:rPr>
      <w:kern w:val="2"/>
      <w:sz w:val="21"/>
      <w:szCs w:val="24"/>
    </w:rPr>
  </w:style>
  <w:style w:type="character" w:customStyle="1" w:styleId="40">
    <w:name w:val="标题 4 字符"/>
    <w:basedOn w:val="a0"/>
    <w:link w:val="4"/>
    <w:rsid w:val="00EE7E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rsid w:val="0054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ma.org/specifications/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00441535\Desktop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FA39-76A4-4D2B-B15F-9698591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2022-05-12T04:32:00Z</dcterms:created>
  <dcterms:modified xsi:type="dcterms:W3CDTF">2022-05-12T10:20:00Z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(3)ARisH+8utMBLQEmjc7a4PtEd82c7Z2z9PjE/nVLPg1ZFk6r20fS77k/TOHr67EnkqNir3r9Z
O99JHDUSezJGqZEfZhA6kB6r0Bud+QOUTlXKRWFty9RStvHSeSh3bx6o4+yDzC2cFx0CFZd1
0pgUxukEq/sF62/9WMCRHwbJxB0dRwmjNdSsh/ULyD+MoBAp6dGZxnx6zFcTp9fcHCeivivM
05W+/siGiHg+NhQQbT</vt:lpwstr>
  </property>
  <property fmtid="{D5CDD505-2E9C-101B-9397-08002B2CF9AE}" pid="3" name="_2015_ms_pID_7253431">
    <vt:lpwstr>+KUGYGznQ9HEIdirsg9t/GevyHSw3b7GPN/RYFxeNzjuyoRjGoIrIp
ohOuftSxeypcjN+zO6Gaduao5RVt20q/WH6oPELmn14RfWo1hO2NIis05sP8sArzhPWZz302
sXOQQAPkmtaYpsp8h5NiXwYCsnu+0DVKAyXGxxB0FfW88JLBz/iA3wSTOfmMyROBzMqUlLrM
alAiGyULMLsUNol8qvtLkpgS+fo6l5RRkSS7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1652085235</vt:lpwstr>
  </property>
</Properties>
</file>