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2A0EAA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196842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5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C26BF5"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  <w:r w:rsidR="001000EE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9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周雷</w:t>
            </w:r>
          </w:p>
        </w:tc>
      </w:tr>
      <w:tr w:rsidR="00094FB9" w:rsidRPr="00445D98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2A0EAA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19684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1000E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19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16:00-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18:00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802852" w:rsidP="00977199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周雷、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刘童金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、吴</w:t>
            </w:r>
            <w:bookmarkStart w:id="0" w:name="_GoBack"/>
            <w:bookmarkEnd w:id="0"/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政、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2A0EA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、孙梦维</w:t>
            </w:r>
            <w:r w:rsidR="0097719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、黄丽陪</w:t>
            </w:r>
          </w:p>
        </w:tc>
      </w:tr>
      <w:tr w:rsidR="00094FB9" w:rsidRPr="00445D98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1000EE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周雷</w:t>
            </w:r>
          </w:p>
        </w:tc>
      </w:tr>
      <w:tr w:rsidR="00094FB9" w:rsidRPr="00445D98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1000EE" w:rsidRPr="001000EE" w:rsidRDefault="001000EE" w:rsidP="001000EE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A9596E">
              <w:rPr>
                <w:rFonts w:ascii="微软雅黑" w:eastAsia="微软雅黑" w:hAnsi="微软雅黑" w:hint="eastAsia"/>
              </w:rPr>
              <w:t>经销商的专利来源</w:t>
            </w:r>
            <w:r>
              <w:rPr>
                <w:rFonts w:ascii="微软雅黑" w:eastAsia="微软雅黑" w:hAnsi="微软雅黑" w:hint="eastAsia"/>
              </w:rPr>
              <w:t>发生变更，考虑商标使用合</w:t>
            </w:r>
            <w:proofErr w:type="gramStart"/>
            <w:r>
              <w:rPr>
                <w:rFonts w:ascii="微软雅黑" w:eastAsia="微软雅黑" w:hAnsi="微软雅黑" w:hint="eastAsia"/>
              </w:rPr>
              <w:t>规</w:t>
            </w:r>
            <w:proofErr w:type="gramEnd"/>
            <w:r>
              <w:rPr>
                <w:rFonts w:ascii="微软雅黑" w:eastAsia="微软雅黑" w:hAnsi="微软雅黑" w:hint="eastAsia"/>
              </w:rPr>
              <w:t>性，应该如何处理</w:t>
            </w:r>
            <w:r w:rsidR="00990312">
              <w:rPr>
                <w:rFonts w:ascii="微软雅黑" w:eastAsia="微软雅黑" w:hAnsi="微软雅黑" w:hint="eastAsia"/>
              </w:rPr>
              <w:t>。</w:t>
            </w:r>
          </w:p>
          <w:p w:rsidR="001000EE" w:rsidRDefault="001000EE" w:rsidP="001000EE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完成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四家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实验室申请材料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的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归档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，还差OSE和SCY</w:t>
            </w:r>
            <w:r w:rsidR="0099031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1000EE" w:rsidRPr="00445D98" w:rsidRDefault="001000EE" w:rsidP="001000EE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资质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实</w:t>
            </w:r>
            <w:r w:rsidRPr="004649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验室审查材料英文版</w:t>
            </w:r>
            <w:r w:rsidR="0099031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B2DE8" w:rsidRDefault="001000EE" w:rsidP="001000EE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商标许可审核费用讨论</w:t>
            </w:r>
            <w:r w:rsidR="0099031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BE4680" w:rsidRPr="001000EE" w:rsidRDefault="00BE4680" w:rsidP="00BE4680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商标许可合同英文版进展。</w:t>
            </w:r>
          </w:p>
        </w:tc>
      </w:tr>
      <w:tr w:rsidR="00094FB9" w:rsidRPr="00445D98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6278EF" w:rsidRPr="00D11C00" w:rsidRDefault="00AD7E39" w:rsidP="00D11C00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A9596E">
              <w:rPr>
                <w:rFonts w:ascii="微软雅黑" w:eastAsia="微软雅黑" w:hAnsi="微软雅黑" w:hint="eastAsia"/>
              </w:rPr>
              <w:t>经销商的专利来源</w:t>
            </w:r>
            <w:r>
              <w:rPr>
                <w:rFonts w:ascii="微软雅黑" w:eastAsia="微软雅黑" w:hAnsi="微软雅黑" w:hint="eastAsia"/>
              </w:rPr>
              <w:t>发生变更，考虑商标使用合</w:t>
            </w:r>
            <w:proofErr w:type="gramStart"/>
            <w:r>
              <w:rPr>
                <w:rFonts w:ascii="微软雅黑" w:eastAsia="微软雅黑" w:hAnsi="微软雅黑" w:hint="eastAsia"/>
              </w:rPr>
              <w:t>规</w:t>
            </w:r>
            <w:proofErr w:type="gramEnd"/>
            <w:r>
              <w:rPr>
                <w:rFonts w:ascii="微软雅黑" w:eastAsia="微软雅黑" w:hAnsi="微软雅黑" w:hint="eastAsia"/>
              </w:rPr>
              <w:t>性，应该如何处理</w:t>
            </w:r>
            <w:r w:rsidR="006278E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 w:rsidR="00990312" w:rsidRPr="00D11C0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6278EF" w:rsidRPr="00D11C00" w:rsidRDefault="00AD7E39" w:rsidP="00D11C00">
            <w:pPr>
              <w:pStyle w:val="a7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20"/>
              </w:rPr>
              <w:t>主要控制源头，关键在于N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M卡的模组厂商已获到专利许可；</w:t>
            </w:r>
            <w:r w:rsidRPr="00D11C00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 xml:space="preserve"> </w:t>
            </w:r>
          </w:p>
          <w:p w:rsidR="006278EF" w:rsidRPr="00D11C00" w:rsidRDefault="00AD7E39" w:rsidP="00D11C00">
            <w:pPr>
              <w:pStyle w:val="a7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20"/>
              </w:rPr>
              <w:t>经销商的专利来源发生变更，A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&amp;AC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不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感知，由经销商妥善处理；</w:t>
            </w:r>
            <w:r w:rsidRPr="00D11C00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 xml:space="preserve"> </w:t>
            </w:r>
          </w:p>
          <w:p w:rsidR="006278EF" w:rsidRDefault="00AD7E39" w:rsidP="00D11C00">
            <w:pPr>
              <w:pStyle w:val="a7"/>
              <w:numPr>
                <w:ilvl w:val="0"/>
                <w:numId w:val="7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以打假方式进行处理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未经专利和商标许可的经销商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；</w:t>
            </w:r>
          </w:p>
          <w:p w:rsidR="00AD7E39" w:rsidRDefault="00AD7E39" w:rsidP="00AD7E39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完成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四家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实验室申请材料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的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归档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，还差OSE和SCY；</w:t>
            </w:r>
            <w:r w:rsidRPr="00D11C0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AD7E39" w:rsidRPr="00181085" w:rsidRDefault="00AD7E39" w:rsidP="00AD7E39">
            <w:pPr>
              <w:pStyle w:val="a7"/>
              <w:ind w:left="360" w:firstLineChars="0" w:firstLine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</w:rPr>
            </w:pPr>
            <w:r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江波龙和</w:t>
            </w:r>
            <w:proofErr w:type="gramStart"/>
            <w:r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佰维</w:t>
            </w:r>
            <w:proofErr w:type="gramEnd"/>
            <w:r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的</w:t>
            </w:r>
            <w:r w:rsidR="00181085"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最终的申请材料已发，OSE和</w:t>
            </w:r>
            <w:r w:rsidR="00181085" w:rsidRPr="0018108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="00181085"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CY的材料还未补齐，</w:t>
            </w:r>
            <w:r w:rsid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需要</w:t>
            </w:r>
            <w:r w:rsidR="00181085"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尽快补齐。</w:t>
            </w:r>
          </w:p>
          <w:p w:rsidR="00181085" w:rsidRDefault="00181085" w:rsidP="00474FF2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资质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实</w:t>
            </w:r>
            <w:r w:rsidRPr="004649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验室审查材料英文版</w:t>
            </w:r>
            <w:r w:rsidR="006278EF" w:rsidRPr="002A0EAA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474FF2" w:rsidRDefault="00181085" w:rsidP="00181085">
            <w:pPr>
              <w:pStyle w:val="a7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</w:rPr>
              <w:t>由Dave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再审视下</w:t>
            </w:r>
            <w:r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</w:rPr>
              <w:t>如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果翻译已完成，可以邮件发给各委员审视下</w:t>
            </w:r>
            <w:r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。</w:t>
            </w:r>
            <w:r w:rsidR="0099031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81085" w:rsidRPr="00D11C00" w:rsidRDefault="00BE4680" w:rsidP="00181085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商标许可审核费用讨论</w:t>
            </w:r>
            <w:r w:rsidR="0018108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 w:rsidR="00181085" w:rsidRPr="00D11C0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81085" w:rsidRPr="00D11C00" w:rsidRDefault="00BE4680" w:rsidP="00181085">
            <w:pPr>
              <w:pStyle w:val="a7"/>
              <w:numPr>
                <w:ilvl w:val="0"/>
                <w:numId w:val="13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20"/>
              </w:rPr>
              <w:lastRenderedPageBreak/>
              <w:t>商标许可费用不建议按会员等级设置来收费</w:t>
            </w:r>
            <w:r w:rsid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；</w:t>
            </w:r>
            <w:r w:rsidR="00181085" w:rsidRPr="00D11C00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 xml:space="preserve"> </w:t>
            </w:r>
          </w:p>
          <w:p w:rsidR="00181085" w:rsidRDefault="00BE4680" w:rsidP="00181085">
            <w:pPr>
              <w:pStyle w:val="a7"/>
              <w:numPr>
                <w:ilvl w:val="0"/>
                <w:numId w:val="13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20"/>
              </w:rPr>
              <w:t>商标许可推广期可以设置为2年，推广期内的折扣比例分别为6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0%、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20"/>
              </w:rPr>
              <w:t>8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0%</w:t>
            </w:r>
            <w:r w:rsid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>；</w:t>
            </w:r>
            <w:r w:rsidR="00181085" w:rsidRPr="00D11C00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 xml:space="preserve"> </w:t>
            </w:r>
          </w:p>
          <w:p w:rsidR="00BE4680" w:rsidRDefault="00BE4680" w:rsidP="00BE4680">
            <w:pPr>
              <w:spacing w:line="300" w:lineRule="auto"/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 xml:space="preserve"> 同意方案如下：</w:t>
            </w:r>
          </w:p>
          <w:p w:rsidR="00BE4680" w:rsidRPr="0017007F" w:rsidRDefault="00BE4680" w:rsidP="00BE468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 xml:space="preserve"> </w:t>
            </w:r>
            <w:r w:rsidR="0017007F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 xml:space="preserve"> 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（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1</w:t>
            </w:r>
            <w:r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）</w:t>
            </w:r>
            <w:r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商标授权仅对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ITMA</w:t>
            </w:r>
            <w:r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会员单位进行授权，非会员不进行商标授权，会员为门槛（特殊案例单独审视）；</w:t>
            </w:r>
          </w:p>
          <w:p w:rsidR="00BE4680" w:rsidRPr="0017007F" w:rsidRDefault="00BE4680" w:rsidP="0017007F">
            <w:pPr>
              <w:ind w:firstLineChars="200" w:firstLine="32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</w:pP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（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2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）</w:t>
            </w:r>
            <w:r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商标授权费用（单个商标）建议为：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5W RMB/3</w:t>
            </w:r>
            <w:r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年授权期；</w:t>
            </w:r>
          </w:p>
          <w:p w:rsidR="00BE4680" w:rsidRPr="0017007F" w:rsidRDefault="0017007F" w:rsidP="0017007F">
            <w:pPr>
              <w:ind w:firstLineChars="200" w:firstLine="32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</w:pP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（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3</w:t>
            </w:r>
            <w:r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）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建议协会推广期为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2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年，同时建议折扣系数为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2022*60%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、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2023*80%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，即商标授权协议的签署日期为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2022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年内，则授权费用为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5w*60%/3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年，从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2024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年签署即恢复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5W RMB/3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年授权期；</w:t>
            </w:r>
          </w:p>
          <w:p w:rsidR="00BE4680" w:rsidRPr="0017007F" w:rsidRDefault="0017007F" w:rsidP="0017007F">
            <w:pPr>
              <w:ind w:firstLineChars="200" w:firstLine="32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</w:pP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（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4</w:t>
            </w:r>
            <w:r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）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ITMA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协会授权的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NM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卡产品必须要打个品牌商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Logo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，对于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“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白卡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”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情况（只有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“NM card”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商标没有企业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Logo</w:t>
            </w:r>
            <w:r w:rsidR="00BE4680" w:rsidRPr="0017007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6"/>
                <w:szCs w:val="20"/>
              </w:rPr>
              <w:t>）统一按假卡处理，纳入协会打假范围。</w:t>
            </w:r>
            <w:r w:rsidR="00BE4680" w:rsidRP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16"/>
                <w:szCs w:val="20"/>
              </w:rPr>
              <w:t> </w:t>
            </w:r>
          </w:p>
          <w:p w:rsidR="002D2CB1" w:rsidRDefault="0017007F" w:rsidP="00990312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商标许可合同英文版进展</w:t>
            </w:r>
            <w:r w:rsidR="006278E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 w:rsidR="0099031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7007F" w:rsidRPr="0017007F" w:rsidRDefault="00A31C55" w:rsidP="0017007F">
            <w:pPr>
              <w:pStyle w:val="a7"/>
              <w:ind w:left="360" w:firstLineChars="0" w:firstLine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</w:rPr>
              <w:t>商标许可合同英文版已基本完成，需要</w:t>
            </w:r>
            <w:r w:rsidR="0006232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="0006232E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TMA法</w:t>
            </w:r>
            <w:proofErr w:type="gramStart"/>
            <w:r w:rsidR="0006232E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</w:rPr>
              <w:t>对其中内容再进行详细审视</w:t>
            </w:r>
            <w:r w:rsidR="0017007F" w:rsidRPr="00181085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</w:rPr>
              <w:t>。</w:t>
            </w:r>
            <w:r w:rsidR="0017007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094FB9" w:rsidRPr="00445D98" w:rsidTr="006E0EC3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:rsidR="00A5071A" w:rsidRPr="006E0EC3" w:rsidRDefault="006E0EC3" w:rsidP="006E0EC3">
            <w:pPr>
              <w:pStyle w:val="a7"/>
              <w:numPr>
                <w:ilvl w:val="0"/>
                <w:numId w:val="6"/>
              </w:numPr>
              <w:spacing w:line="300" w:lineRule="auto"/>
              <w:ind w:left="357"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行商标许可流程首跑</w:t>
            </w:r>
            <w:r w:rsidR="00AB6E2E" w:rsidRPr="00984F7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A31C55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31C55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 w:rsidR="00A31C5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政</w:t>
            </w:r>
          </w:p>
        </w:tc>
      </w:tr>
      <w:tr w:rsidR="00094FB9" w:rsidRPr="00445D98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6E0EC3" w:rsidRPr="00984F7A" w:rsidRDefault="006E0EC3" w:rsidP="006E0EC3">
            <w:pPr>
              <w:pStyle w:val="a7"/>
              <w:numPr>
                <w:ilvl w:val="0"/>
                <w:numId w:val="9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OSE和SCY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实验室申请材料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的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归档</w:t>
            </w:r>
            <w:r w:rsidRPr="00984F7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Dave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、刘国华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，时间：2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05.31</w:t>
            </w:r>
          </w:p>
          <w:p w:rsidR="00230B9B" w:rsidRPr="006E0EC3" w:rsidRDefault="006E0EC3" w:rsidP="006E0EC3">
            <w:pPr>
              <w:pStyle w:val="a7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商标许可合同英文版完稿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张圣洁，时间：2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05.31</w:t>
            </w:r>
          </w:p>
          <w:p w:rsidR="006E0EC3" w:rsidRPr="006E0EC3" w:rsidRDefault="006E0EC3" w:rsidP="006E0EC3">
            <w:pPr>
              <w:pStyle w:val="a7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资质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实</w:t>
            </w:r>
            <w:r w:rsidRPr="004649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验室审查材料英文版</w:t>
            </w:r>
            <w:r w:rsidRPr="002A0EAA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；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ave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，时间：2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05.31</w:t>
            </w:r>
          </w:p>
        </w:tc>
      </w:tr>
    </w:tbl>
    <w:p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B0" w:rsidRDefault="00F80BB0">
      <w:r>
        <w:separator/>
      </w:r>
    </w:p>
  </w:endnote>
  <w:endnote w:type="continuationSeparator" w:id="0">
    <w:p w:rsidR="00F80BB0" w:rsidRDefault="00F8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19684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19684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Style w:val="a5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B0" w:rsidRDefault="00F80BB0">
      <w:r>
        <w:separator/>
      </w:r>
    </w:p>
  </w:footnote>
  <w:footnote w:type="continuationSeparator" w:id="0">
    <w:p w:rsidR="00F80BB0" w:rsidRDefault="00F8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F80BB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F80BB0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5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F80BB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5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3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5F19"/>
    <w:rsid w:val="000147AC"/>
    <w:rsid w:val="00023B6E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456C"/>
    <w:rsid w:val="000F70B9"/>
    <w:rsid w:val="001000EE"/>
    <w:rsid w:val="0012713F"/>
    <w:rsid w:val="00132E40"/>
    <w:rsid w:val="00147993"/>
    <w:rsid w:val="00150FF7"/>
    <w:rsid w:val="00152F3E"/>
    <w:rsid w:val="0015362E"/>
    <w:rsid w:val="0017007F"/>
    <w:rsid w:val="00174B13"/>
    <w:rsid w:val="00181085"/>
    <w:rsid w:val="001830F1"/>
    <w:rsid w:val="00184735"/>
    <w:rsid w:val="00196842"/>
    <w:rsid w:val="001A6E76"/>
    <w:rsid w:val="001D3671"/>
    <w:rsid w:val="00222BC6"/>
    <w:rsid w:val="00230B9B"/>
    <w:rsid w:val="00244E37"/>
    <w:rsid w:val="00246E1F"/>
    <w:rsid w:val="002729B3"/>
    <w:rsid w:val="00284FED"/>
    <w:rsid w:val="0029467E"/>
    <w:rsid w:val="002A0EAA"/>
    <w:rsid w:val="002D10BD"/>
    <w:rsid w:val="002D2CB1"/>
    <w:rsid w:val="002D7AF1"/>
    <w:rsid w:val="002E6FDE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E5A60"/>
    <w:rsid w:val="003F35A4"/>
    <w:rsid w:val="004020E3"/>
    <w:rsid w:val="00402DF9"/>
    <w:rsid w:val="00416399"/>
    <w:rsid w:val="00420D41"/>
    <w:rsid w:val="004233DE"/>
    <w:rsid w:val="00445D98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D3A2F"/>
    <w:rsid w:val="004F781C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29C3"/>
    <w:rsid w:val="005A31B6"/>
    <w:rsid w:val="005B262E"/>
    <w:rsid w:val="005C4374"/>
    <w:rsid w:val="005C7ECC"/>
    <w:rsid w:val="005D2B0B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3F8"/>
    <w:rsid w:val="006E0EC3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82125"/>
    <w:rsid w:val="00790318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6453E"/>
    <w:rsid w:val="00873873"/>
    <w:rsid w:val="00894278"/>
    <w:rsid w:val="008A1CE7"/>
    <w:rsid w:val="008A2303"/>
    <w:rsid w:val="008B2DE8"/>
    <w:rsid w:val="008B38BE"/>
    <w:rsid w:val="008C00EC"/>
    <w:rsid w:val="008F7F11"/>
    <w:rsid w:val="0090046A"/>
    <w:rsid w:val="00900CE3"/>
    <w:rsid w:val="00904E91"/>
    <w:rsid w:val="00924A41"/>
    <w:rsid w:val="0093011C"/>
    <w:rsid w:val="0093103D"/>
    <w:rsid w:val="009413A2"/>
    <w:rsid w:val="00945B86"/>
    <w:rsid w:val="0094652C"/>
    <w:rsid w:val="00973647"/>
    <w:rsid w:val="00975C02"/>
    <w:rsid w:val="00977199"/>
    <w:rsid w:val="00984F7A"/>
    <w:rsid w:val="00990312"/>
    <w:rsid w:val="009D1416"/>
    <w:rsid w:val="009D5616"/>
    <w:rsid w:val="009F1F88"/>
    <w:rsid w:val="00A02BBF"/>
    <w:rsid w:val="00A23101"/>
    <w:rsid w:val="00A31C55"/>
    <w:rsid w:val="00A5071A"/>
    <w:rsid w:val="00A57E9E"/>
    <w:rsid w:val="00A736AD"/>
    <w:rsid w:val="00A75D7E"/>
    <w:rsid w:val="00AA08D1"/>
    <w:rsid w:val="00AA3389"/>
    <w:rsid w:val="00AB4226"/>
    <w:rsid w:val="00AB6E2E"/>
    <w:rsid w:val="00AD58E9"/>
    <w:rsid w:val="00AD7E39"/>
    <w:rsid w:val="00B0047C"/>
    <w:rsid w:val="00B173DE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76C56"/>
    <w:rsid w:val="00C8047C"/>
    <w:rsid w:val="00C8307F"/>
    <w:rsid w:val="00C91FF3"/>
    <w:rsid w:val="00C96D0F"/>
    <w:rsid w:val="00CC1733"/>
    <w:rsid w:val="00CC4689"/>
    <w:rsid w:val="00CF7CCA"/>
    <w:rsid w:val="00D07E22"/>
    <w:rsid w:val="00D10C27"/>
    <w:rsid w:val="00D11C00"/>
    <w:rsid w:val="00D11FEB"/>
    <w:rsid w:val="00D3206E"/>
    <w:rsid w:val="00D50421"/>
    <w:rsid w:val="00D5284D"/>
    <w:rsid w:val="00D87E05"/>
    <w:rsid w:val="00D87FB9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1D15"/>
    <w:rsid w:val="00E66D7D"/>
    <w:rsid w:val="00E76860"/>
    <w:rsid w:val="00EA19EA"/>
    <w:rsid w:val="00EB5B4E"/>
    <w:rsid w:val="00ED2583"/>
    <w:rsid w:val="00F1453A"/>
    <w:rsid w:val="00F2410C"/>
    <w:rsid w:val="00F41B7B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B2F38"/>
    <w:rsid w:val="00FC1EA9"/>
    <w:rsid w:val="00FC2AA6"/>
    <w:rsid w:val="00FE2945"/>
    <w:rsid w:val="00FE46E5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E0C8A6-4356-4C39-B994-AD002A39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164</Words>
  <Characters>939</Characters>
  <Application>Microsoft Office Word</Application>
  <DocSecurity>0</DocSecurity>
  <Lines>7</Lines>
  <Paragraphs>2</Paragraphs>
  <ScaleCrop>false</ScaleCrop>
  <Company>China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Zhoulei(ZL)</cp:lastModifiedBy>
  <cp:revision>26</cp:revision>
  <dcterms:created xsi:type="dcterms:W3CDTF">2022-04-20T10:38:00Z</dcterms:created>
  <dcterms:modified xsi:type="dcterms:W3CDTF">2022-05-24T07:22:00Z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</Properties>
</file>