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DDC39" w14:textId="61C23CAB" w:rsidR="008171A3" w:rsidRPr="002819A2" w:rsidRDefault="006238E8" w:rsidP="004A79E5">
      <w:pPr>
        <w:rPr>
          <w:rFonts w:ascii="Arial" w:eastAsia="微软雅黑" w:hAnsi="Arial" w:cs="Arial"/>
          <w:color w:val="000000" w:themeColor="text1"/>
          <w:kern w:val="0"/>
          <w:sz w:val="20"/>
          <w:szCs w:val="20"/>
        </w:rPr>
      </w:pPr>
      <w:r w:rsidRPr="002819A2">
        <w:rPr>
          <w:rFonts w:ascii="Arial" w:hAnsi="Arial" w:cs="Arial"/>
          <w:sz w:val="20"/>
          <w:szCs w:val="20"/>
        </w:rPr>
        <w:t>Agreement No.:</w:t>
      </w:r>
    </w:p>
    <w:p w14:paraId="6766508B" w14:textId="77777777" w:rsidR="006238E8" w:rsidRPr="002819A2" w:rsidRDefault="006238E8" w:rsidP="004A79E5">
      <w:pPr>
        <w:rPr>
          <w:rFonts w:ascii="Arial" w:eastAsia="微软雅黑" w:hAnsi="Arial" w:cs="Arial"/>
          <w:color w:val="000000" w:themeColor="text1"/>
          <w:kern w:val="0"/>
          <w:sz w:val="20"/>
          <w:szCs w:val="20"/>
        </w:rPr>
      </w:pPr>
    </w:p>
    <w:p w14:paraId="5B2CDC88" w14:textId="2F78ADC7" w:rsidR="00D64A7B" w:rsidRPr="002819A2" w:rsidRDefault="00D64A7B" w:rsidP="00D64A7B">
      <w:pPr>
        <w:jc w:val="center"/>
        <w:rPr>
          <w:rFonts w:ascii="Arial" w:eastAsia="微软雅黑" w:hAnsi="Arial" w:cs="Arial"/>
          <w:color w:val="000000" w:themeColor="text1"/>
        </w:rPr>
      </w:pPr>
    </w:p>
    <w:p w14:paraId="631526CB" w14:textId="31207E33" w:rsidR="00D64A7B" w:rsidRPr="00D40C5C" w:rsidRDefault="00963902" w:rsidP="00D64A7B">
      <w:pPr>
        <w:jc w:val="center"/>
        <w:rPr>
          <w:rFonts w:ascii="Arial" w:eastAsia="微软雅黑" w:hAnsi="Arial" w:cs="Arial"/>
          <w:b/>
          <w:color w:val="000000" w:themeColor="text1"/>
          <w:sz w:val="44"/>
          <w:szCs w:val="22"/>
        </w:rPr>
      </w:pPr>
      <w:r w:rsidRPr="00D40C5C">
        <w:rPr>
          <w:rFonts w:ascii="Arial" w:hAnsi="Arial" w:cs="Arial"/>
          <w:sz w:val="32"/>
          <w:szCs w:val="22"/>
        </w:rPr>
        <w:t>INTELLIGENT TERMINAL MEMORY ASSOCIATION</w:t>
      </w:r>
      <w:r w:rsidR="00D64A7B" w:rsidRPr="00D40C5C">
        <w:rPr>
          <w:rFonts w:ascii="Arial" w:hAnsi="Arial" w:cs="Arial"/>
          <w:sz w:val="32"/>
          <w:szCs w:val="22"/>
        </w:rPr>
        <w:t xml:space="preserve"> </w:t>
      </w:r>
      <w:r w:rsidR="00D64A7B" w:rsidRPr="00D40C5C">
        <w:rPr>
          <w:rFonts w:ascii="Arial" w:hAnsi="Arial" w:cs="Arial"/>
          <w:b/>
          <w:sz w:val="44"/>
          <w:szCs w:val="22"/>
        </w:rPr>
        <w:t>Membership Agreement</w:t>
      </w:r>
    </w:p>
    <w:p w14:paraId="3D7E2E56" w14:textId="77777777" w:rsidR="00D64A7B" w:rsidRPr="002819A2" w:rsidRDefault="00D64A7B" w:rsidP="00D64A7B">
      <w:pPr>
        <w:jc w:val="center"/>
        <w:rPr>
          <w:rFonts w:ascii="Arial" w:eastAsia="微软雅黑" w:hAnsi="Arial" w:cs="Arial"/>
          <w:color w:val="000000" w:themeColor="text1"/>
          <w:sz w:val="32"/>
          <w:szCs w:val="22"/>
        </w:rPr>
      </w:pPr>
    </w:p>
    <w:p w14:paraId="2CC464FF" w14:textId="77777777" w:rsidR="00B719CC" w:rsidRPr="002819A2" w:rsidRDefault="00B719CC" w:rsidP="00B719CC">
      <w:pPr>
        <w:rPr>
          <w:rFonts w:ascii="Arial" w:eastAsia="微软雅黑" w:hAnsi="Arial" w:cs="Arial"/>
          <w:color w:val="000000" w:themeColor="text1"/>
          <w:sz w:val="20"/>
          <w:szCs w:val="22"/>
        </w:rPr>
      </w:pPr>
    </w:p>
    <w:p w14:paraId="0563569E" w14:textId="36EDFCA1" w:rsidR="00B719CC" w:rsidRPr="002819A2" w:rsidRDefault="00B719CC" w:rsidP="004F509D">
      <w:pPr>
        <w:spacing w:line="480" w:lineRule="auto"/>
        <w:rPr>
          <w:rFonts w:ascii="Arial" w:eastAsia="微软雅黑" w:hAnsi="Arial" w:cs="Arial"/>
          <w:color w:val="000000" w:themeColor="text1"/>
          <w:sz w:val="22"/>
          <w:szCs w:val="22"/>
        </w:rPr>
      </w:pPr>
      <w:r w:rsidRPr="002819A2">
        <w:rPr>
          <w:rFonts w:ascii="Arial" w:hAnsi="Arial" w:cs="Arial"/>
          <w:sz w:val="22"/>
          <w:szCs w:val="22"/>
        </w:rPr>
        <w:t>Party A:</w:t>
      </w:r>
      <w:r w:rsidRPr="00D40C5C">
        <w:rPr>
          <w:rFonts w:ascii="Arial" w:hAnsi="Arial" w:cs="Arial"/>
          <w:sz w:val="22"/>
          <w:szCs w:val="22"/>
          <w:u w:val="single"/>
        </w:rPr>
        <w:t xml:space="preserve"> </w:t>
      </w:r>
      <w:r w:rsidR="00D40C5C" w:rsidRPr="00D40C5C">
        <w:rPr>
          <w:rFonts w:ascii="Arial" w:hAnsi="Arial" w:cs="Arial" w:hint="eastAsia"/>
          <w:sz w:val="22"/>
          <w:szCs w:val="22"/>
          <w:u w:val="single"/>
        </w:rPr>
        <w:t xml:space="preserve"> </w:t>
      </w:r>
      <w:r w:rsidR="00963902" w:rsidRPr="00D40C5C">
        <w:rPr>
          <w:rFonts w:ascii="Arial" w:hAnsi="Arial" w:cs="Arial"/>
          <w:sz w:val="22"/>
          <w:szCs w:val="22"/>
          <w:u w:val="single"/>
        </w:rPr>
        <w:t>I</w:t>
      </w:r>
      <w:r w:rsidR="00963902">
        <w:rPr>
          <w:rFonts w:ascii="Arial" w:hAnsi="Arial" w:cs="Arial"/>
          <w:sz w:val="22"/>
          <w:szCs w:val="22"/>
          <w:u w:val="single"/>
        </w:rPr>
        <w:t>NTELLIGENT TERMINAL MEMORY ASSOCIATION</w:t>
      </w:r>
      <w:r w:rsidRPr="002819A2">
        <w:rPr>
          <w:rFonts w:ascii="Arial" w:hAnsi="Arial" w:cs="Arial"/>
          <w:sz w:val="22"/>
          <w:szCs w:val="22"/>
          <w:u w:val="single"/>
        </w:rPr>
        <w:t xml:space="preserve"> </w:t>
      </w:r>
      <w:r w:rsidR="00963902" w:rsidRPr="002819A2">
        <w:rPr>
          <w:rFonts w:ascii="Arial" w:hAnsi="Arial" w:cs="Arial"/>
          <w:sz w:val="22"/>
          <w:szCs w:val="22"/>
          <w:u w:val="single"/>
        </w:rPr>
        <w:t>LIMITED</w:t>
      </w:r>
      <w:r w:rsidR="00D40C5C">
        <w:rPr>
          <w:rFonts w:ascii="Arial" w:hAnsi="Arial" w:cs="Arial" w:hint="eastAsia"/>
          <w:sz w:val="22"/>
          <w:szCs w:val="22"/>
          <w:u w:val="single"/>
        </w:rPr>
        <w:t xml:space="preserve">     </w:t>
      </w:r>
      <w:r w:rsidRPr="002819A2">
        <w:rPr>
          <w:rFonts w:ascii="Arial" w:hAnsi="Arial" w:cs="Arial"/>
          <w:sz w:val="22"/>
          <w:szCs w:val="22"/>
        </w:rPr>
        <w:t xml:space="preserve"> </w:t>
      </w:r>
    </w:p>
    <w:p w14:paraId="4EFEA5EB" w14:textId="2ED4DB4E" w:rsidR="00D71975" w:rsidRPr="002819A2" w:rsidRDefault="00D71975" w:rsidP="00D71975">
      <w:pPr>
        <w:spacing w:line="480" w:lineRule="auto"/>
        <w:rPr>
          <w:rFonts w:ascii="Arial" w:eastAsia="微软雅黑" w:hAnsi="Arial" w:cs="Arial"/>
          <w:color w:val="000000" w:themeColor="text1"/>
          <w:sz w:val="22"/>
          <w:szCs w:val="22"/>
        </w:rPr>
      </w:pPr>
      <w:r w:rsidRPr="00D40C5C">
        <w:rPr>
          <w:rFonts w:ascii="Arial" w:hAnsi="Arial" w:cs="Arial"/>
          <w:sz w:val="22"/>
          <w:szCs w:val="22"/>
          <w:highlight w:val="yellow"/>
        </w:rPr>
        <w:t>Party B:</w:t>
      </w:r>
      <w:r w:rsidR="0083435E" w:rsidRPr="00DD7D7C">
        <w:rPr>
          <w:rFonts w:ascii="微软雅黑" w:eastAsia="微软雅黑" w:hAnsi="微软雅黑" w:hint="eastAsia"/>
          <w:color w:val="000000" w:themeColor="text1"/>
          <w:sz w:val="22"/>
          <w:szCs w:val="22"/>
          <w:u w:val="single"/>
        </w:rPr>
        <w:t xml:space="preserve">      </w:t>
      </w:r>
      <w:r w:rsidR="0083435E" w:rsidRPr="00DD7D7C">
        <w:rPr>
          <w:rFonts w:ascii="微软雅黑" w:eastAsia="微软雅黑" w:hAnsi="微软雅黑"/>
          <w:color w:val="000000" w:themeColor="text1"/>
          <w:sz w:val="22"/>
          <w:szCs w:val="22"/>
          <w:u w:val="single"/>
        </w:rPr>
        <w:t xml:space="preserve">     </w:t>
      </w:r>
      <w:r w:rsidR="0083435E" w:rsidRPr="00DD7D7C">
        <w:rPr>
          <w:rFonts w:ascii="微软雅黑" w:eastAsia="微软雅黑" w:hAnsi="微软雅黑" w:hint="eastAsia"/>
          <w:color w:val="000000" w:themeColor="text1"/>
          <w:sz w:val="22"/>
          <w:szCs w:val="22"/>
          <w:u w:val="single"/>
        </w:rPr>
        <w:t xml:space="preserve"> </w:t>
      </w:r>
      <w:r w:rsidR="0083435E" w:rsidRPr="00DD7D7C">
        <w:rPr>
          <w:rFonts w:ascii="微软雅黑" w:eastAsia="微软雅黑" w:hAnsi="微软雅黑"/>
          <w:color w:val="000000" w:themeColor="text1"/>
          <w:sz w:val="22"/>
          <w:szCs w:val="22"/>
          <w:u w:val="single"/>
        </w:rPr>
        <w:t xml:space="preserve">  </w:t>
      </w:r>
      <w:r w:rsidR="0083435E">
        <w:rPr>
          <w:rFonts w:ascii="微软雅黑" w:eastAsia="微软雅黑" w:hAnsi="微软雅黑"/>
          <w:color w:val="000000" w:themeColor="text1"/>
          <w:sz w:val="22"/>
          <w:szCs w:val="22"/>
          <w:u w:val="single"/>
        </w:rPr>
        <w:t xml:space="preserve">                                         </w:t>
      </w:r>
      <w:r w:rsidR="00D40C5C">
        <w:rPr>
          <w:rFonts w:ascii="微软雅黑" w:eastAsia="微软雅黑" w:hAnsi="微软雅黑" w:hint="eastAsia"/>
          <w:color w:val="000000" w:themeColor="text1"/>
          <w:sz w:val="22"/>
          <w:szCs w:val="22"/>
          <w:u w:val="single"/>
        </w:rPr>
        <w:t xml:space="preserve">      </w:t>
      </w:r>
    </w:p>
    <w:p w14:paraId="1A2FFCE5" w14:textId="77777777" w:rsidR="006238E8" w:rsidRPr="002819A2" w:rsidRDefault="006238E8" w:rsidP="00FF58BB">
      <w:pPr>
        <w:spacing w:line="360" w:lineRule="auto"/>
        <w:rPr>
          <w:rFonts w:ascii="Arial" w:eastAsia="微软雅黑" w:hAnsi="Arial" w:cs="Arial"/>
          <w:color w:val="000000" w:themeColor="text1"/>
          <w:sz w:val="22"/>
          <w:szCs w:val="22"/>
        </w:rPr>
      </w:pPr>
    </w:p>
    <w:p w14:paraId="14C8B6AD" w14:textId="7E97FD53" w:rsidR="00BF60BC" w:rsidRPr="002819A2" w:rsidRDefault="00BF60BC" w:rsidP="00FF58BB">
      <w:pPr>
        <w:spacing w:line="360" w:lineRule="auto"/>
        <w:rPr>
          <w:rFonts w:ascii="Arial" w:eastAsia="微软雅黑" w:hAnsi="Arial" w:cs="Arial"/>
          <w:color w:val="000000" w:themeColor="text1"/>
          <w:sz w:val="22"/>
          <w:szCs w:val="22"/>
        </w:rPr>
      </w:pPr>
      <w:r w:rsidRPr="002819A2">
        <w:rPr>
          <w:rFonts w:ascii="Arial" w:eastAsia="微软雅黑" w:hAnsi="Arial" w:cs="Arial"/>
          <w:color w:val="000000" w:themeColor="text1"/>
          <w:sz w:val="22"/>
          <w:szCs w:val="22"/>
        </w:rPr>
        <w:t xml:space="preserve">This Agreement is made and entered into by and between </w:t>
      </w:r>
    </w:p>
    <w:p w14:paraId="27DE45BA" w14:textId="5A5959E6" w:rsidR="00BF60BC" w:rsidRPr="002819A2" w:rsidRDefault="00FF58BB" w:rsidP="00781D14">
      <w:pPr>
        <w:spacing w:line="360" w:lineRule="auto"/>
        <w:jc w:val="left"/>
        <w:rPr>
          <w:rFonts w:ascii="Arial" w:eastAsia="微软雅黑" w:hAnsi="Arial" w:cs="Arial"/>
          <w:color w:val="000000" w:themeColor="text1"/>
          <w:sz w:val="22"/>
          <w:szCs w:val="22"/>
        </w:rPr>
      </w:pPr>
      <w:r w:rsidRPr="002819A2">
        <w:rPr>
          <w:rFonts w:ascii="Arial" w:hAnsi="Arial" w:cs="Arial"/>
          <w:b/>
        </w:rPr>
        <w:t xml:space="preserve">Party A: </w:t>
      </w:r>
      <w:r w:rsidR="00963902">
        <w:rPr>
          <w:rFonts w:ascii="Arial" w:hAnsi="Arial" w:cs="Arial"/>
          <w:b/>
        </w:rPr>
        <w:t>INTELLIGENT TERMINAL MEMORY ASSOCIATION</w:t>
      </w:r>
      <w:r w:rsidRPr="002819A2">
        <w:rPr>
          <w:rFonts w:ascii="Arial" w:hAnsi="Arial" w:cs="Arial"/>
          <w:b/>
        </w:rPr>
        <w:t xml:space="preserve"> </w:t>
      </w:r>
      <w:r w:rsidR="00963902" w:rsidRPr="002819A2">
        <w:rPr>
          <w:rFonts w:ascii="Arial" w:hAnsi="Arial" w:cs="Arial"/>
          <w:b/>
        </w:rPr>
        <w:t>LIMITED</w:t>
      </w:r>
      <w:r w:rsidRPr="002819A2">
        <w:rPr>
          <w:rFonts w:ascii="Arial" w:hAnsi="Arial" w:cs="Arial"/>
          <w:b/>
        </w:rPr>
        <w:t xml:space="preserve"> </w:t>
      </w:r>
      <w:r w:rsidR="006901E3" w:rsidRPr="007470FC">
        <w:rPr>
          <w:rFonts w:ascii="Arial" w:hAnsi="Arial" w:cs="Arial"/>
          <w:sz w:val="24"/>
        </w:rPr>
        <w:t>(hereinafter referred to as the "Association")</w:t>
      </w:r>
      <w:r w:rsidR="00781D14">
        <w:rPr>
          <w:rFonts w:ascii="Arial" w:hAnsi="Arial" w:cs="Arial"/>
          <w:sz w:val="24"/>
        </w:rPr>
        <w:t xml:space="preserve">, </w:t>
      </w:r>
      <w:r w:rsidR="00976207">
        <w:rPr>
          <w:rFonts w:ascii="Arial" w:hAnsi="Arial" w:cs="Arial"/>
          <w:sz w:val="22"/>
          <w:szCs w:val="22"/>
        </w:rPr>
        <w:t>a</w:t>
      </w:r>
      <w:r w:rsidR="00286775" w:rsidRPr="002819A2">
        <w:rPr>
          <w:rFonts w:ascii="Arial" w:hAnsi="Arial" w:cs="Arial"/>
          <w:sz w:val="22"/>
          <w:szCs w:val="22"/>
        </w:rPr>
        <w:t xml:space="preserve"> nonprofit industry standards </w:t>
      </w:r>
      <w:r w:rsidR="00B41C88">
        <w:rPr>
          <w:rFonts w:ascii="Arial" w:hAnsi="Arial" w:cs="Arial"/>
          <w:sz w:val="22"/>
          <w:szCs w:val="22"/>
        </w:rPr>
        <w:t>association</w:t>
      </w:r>
      <w:r w:rsidR="002D167E" w:rsidRPr="002819A2">
        <w:rPr>
          <w:rFonts w:ascii="Arial" w:hAnsi="Arial" w:cs="Arial"/>
          <w:sz w:val="22"/>
          <w:szCs w:val="22"/>
        </w:rPr>
        <w:t xml:space="preserve"> </w:t>
      </w:r>
      <w:r w:rsidR="00286775">
        <w:rPr>
          <w:rFonts w:ascii="Arial" w:hAnsi="Arial" w:cs="Arial"/>
          <w:sz w:val="22"/>
          <w:szCs w:val="22"/>
        </w:rPr>
        <w:t>with</w:t>
      </w:r>
      <w:r w:rsidR="00B53772" w:rsidRPr="002819A2">
        <w:rPr>
          <w:rFonts w:ascii="Arial" w:hAnsi="Arial" w:cs="Arial"/>
          <w:sz w:val="22"/>
          <w:szCs w:val="22"/>
        </w:rPr>
        <w:t xml:space="preserve"> its business office at Flat 3917, 39/F., Kin </w:t>
      </w:r>
      <w:proofErr w:type="spellStart"/>
      <w:r w:rsidR="00B53772" w:rsidRPr="002819A2">
        <w:rPr>
          <w:rFonts w:ascii="Arial" w:hAnsi="Arial" w:cs="Arial"/>
          <w:sz w:val="22"/>
          <w:szCs w:val="22"/>
        </w:rPr>
        <w:t>Wa</w:t>
      </w:r>
      <w:proofErr w:type="spellEnd"/>
      <w:r w:rsidR="00B53772" w:rsidRPr="002819A2">
        <w:rPr>
          <w:rFonts w:ascii="Arial" w:hAnsi="Arial" w:cs="Arial"/>
          <w:sz w:val="22"/>
          <w:szCs w:val="22"/>
        </w:rPr>
        <w:t xml:space="preserve"> House, Kin Ming Estate, </w:t>
      </w:r>
      <w:proofErr w:type="spellStart"/>
      <w:r w:rsidR="00B53772" w:rsidRPr="002819A2">
        <w:rPr>
          <w:rFonts w:ascii="Arial" w:hAnsi="Arial" w:cs="Arial"/>
          <w:sz w:val="22"/>
          <w:szCs w:val="22"/>
        </w:rPr>
        <w:t>Tseung</w:t>
      </w:r>
      <w:proofErr w:type="spellEnd"/>
      <w:r w:rsidR="00B53772" w:rsidRPr="002819A2">
        <w:rPr>
          <w:rFonts w:ascii="Arial" w:hAnsi="Arial" w:cs="Arial"/>
          <w:sz w:val="22"/>
          <w:szCs w:val="22"/>
        </w:rPr>
        <w:t xml:space="preserve"> Kwan O, N. T., </w:t>
      </w:r>
      <w:r w:rsidR="00B41C88" w:rsidRPr="002819A2">
        <w:rPr>
          <w:rFonts w:ascii="Arial" w:hAnsi="Arial" w:cs="Arial"/>
          <w:sz w:val="22"/>
          <w:szCs w:val="22"/>
        </w:rPr>
        <w:t>Hong Kong</w:t>
      </w:r>
      <w:r w:rsidR="00286775">
        <w:rPr>
          <w:rFonts w:ascii="Arial" w:hAnsi="Arial" w:cs="Arial"/>
          <w:sz w:val="22"/>
          <w:szCs w:val="22"/>
        </w:rPr>
        <w:t>,</w:t>
      </w:r>
      <w:r w:rsidR="00B53772" w:rsidRPr="002819A2">
        <w:rPr>
          <w:rFonts w:ascii="Arial" w:hAnsi="Arial" w:cs="Arial"/>
          <w:sz w:val="22"/>
          <w:szCs w:val="22"/>
        </w:rPr>
        <w:t xml:space="preserve"> composed of enterprises and institutions from the terminal and </w:t>
      </w:r>
      <w:r w:rsidR="00A2662B">
        <w:rPr>
          <w:rFonts w:ascii="Arial" w:hAnsi="Arial" w:cs="Arial"/>
          <w:sz w:val="22"/>
          <w:szCs w:val="22"/>
        </w:rPr>
        <w:t>memory</w:t>
      </w:r>
      <w:r w:rsidR="00B53772" w:rsidRPr="002819A2">
        <w:rPr>
          <w:rFonts w:ascii="Arial" w:hAnsi="Arial" w:cs="Arial"/>
          <w:sz w:val="22"/>
          <w:szCs w:val="22"/>
        </w:rPr>
        <w:t xml:space="preserve"> industries</w:t>
      </w:r>
      <w:r w:rsidR="00286775">
        <w:rPr>
          <w:rFonts w:ascii="Arial" w:hAnsi="Arial" w:cs="Arial"/>
          <w:sz w:val="22"/>
          <w:szCs w:val="22"/>
        </w:rPr>
        <w:t>, and</w:t>
      </w:r>
      <w:r w:rsidR="00B53772" w:rsidRPr="002819A2">
        <w:rPr>
          <w:rFonts w:ascii="Arial" w:hAnsi="Arial" w:cs="Arial"/>
          <w:sz w:val="22"/>
          <w:szCs w:val="22"/>
        </w:rPr>
        <w:t xml:space="preserve"> focus</w:t>
      </w:r>
      <w:r w:rsidR="00286775">
        <w:rPr>
          <w:rFonts w:ascii="Arial" w:hAnsi="Arial" w:cs="Arial"/>
          <w:sz w:val="22"/>
          <w:szCs w:val="22"/>
        </w:rPr>
        <w:t>ing</w:t>
      </w:r>
      <w:r w:rsidR="00B53772" w:rsidRPr="002819A2">
        <w:rPr>
          <w:rFonts w:ascii="Arial" w:hAnsi="Arial" w:cs="Arial"/>
          <w:sz w:val="22"/>
          <w:szCs w:val="22"/>
        </w:rPr>
        <w:t xml:space="preserve"> on (a) defining technical standards for intelligent terminal memory and (b) standardizing </w:t>
      </w:r>
      <w:r w:rsidR="00286775">
        <w:rPr>
          <w:rFonts w:ascii="Arial" w:hAnsi="Arial" w:cs="Arial"/>
          <w:sz w:val="22"/>
          <w:szCs w:val="22"/>
        </w:rPr>
        <w:t>product promotions, and</w:t>
      </w:r>
      <w:r w:rsidR="00B53772" w:rsidRPr="002819A2">
        <w:rPr>
          <w:rFonts w:ascii="Arial" w:hAnsi="Arial" w:cs="Arial"/>
          <w:sz w:val="22"/>
          <w:szCs w:val="22"/>
        </w:rPr>
        <w:t xml:space="preserve"> </w:t>
      </w:r>
    </w:p>
    <w:p w14:paraId="297D3BD5" w14:textId="28A81853" w:rsidR="00150FF6" w:rsidRPr="002819A2" w:rsidRDefault="009B3730" w:rsidP="00FF58BB">
      <w:pPr>
        <w:spacing w:line="360" w:lineRule="auto"/>
        <w:rPr>
          <w:rFonts w:ascii="Arial" w:eastAsia="微软雅黑" w:hAnsi="Arial" w:cs="Arial"/>
          <w:color w:val="000000" w:themeColor="text1"/>
          <w:sz w:val="22"/>
          <w:szCs w:val="22"/>
        </w:rPr>
      </w:pPr>
      <w:r w:rsidRPr="00D40C5C">
        <w:rPr>
          <w:rFonts w:ascii="Arial" w:hAnsi="Arial" w:cs="Arial"/>
          <w:b/>
          <w:sz w:val="22"/>
          <w:szCs w:val="22"/>
          <w:highlight w:val="yellow"/>
        </w:rPr>
        <w:t>Party B:</w:t>
      </w:r>
    </w:p>
    <w:p w14:paraId="5D827959" w14:textId="77777777" w:rsidR="000C1ADC" w:rsidRPr="002819A2" w:rsidRDefault="000C1ADC" w:rsidP="00FF58BB">
      <w:pPr>
        <w:spacing w:line="360" w:lineRule="auto"/>
        <w:rPr>
          <w:rFonts w:ascii="Arial" w:eastAsia="微软雅黑" w:hAnsi="Arial" w:cs="Arial"/>
          <w:b/>
          <w:color w:val="000000" w:themeColor="text1"/>
          <w:sz w:val="22"/>
          <w:szCs w:val="22"/>
        </w:rPr>
      </w:pPr>
    </w:p>
    <w:p w14:paraId="13D2B808" w14:textId="77777777" w:rsidR="00407ADE" w:rsidRPr="002819A2" w:rsidRDefault="00407ADE" w:rsidP="00FF58BB">
      <w:pPr>
        <w:spacing w:line="360" w:lineRule="auto"/>
        <w:rPr>
          <w:rFonts w:ascii="Arial" w:eastAsia="微软雅黑" w:hAnsi="Arial" w:cs="Arial"/>
          <w:b/>
          <w:color w:val="000000" w:themeColor="text1"/>
          <w:sz w:val="22"/>
          <w:szCs w:val="22"/>
        </w:rPr>
      </w:pPr>
    </w:p>
    <w:p w14:paraId="15EAC401" w14:textId="77777777" w:rsidR="00407ADE" w:rsidRPr="002819A2" w:rsidRDefault="00407ADE" w:rsidP="00FF58BB">
      <w:pPr>
        <w:spacing w:line="360" w:lineRule="auto"/>
        <w:rPr>
          <w:rFonts w:ascii="Arial" w:eastAsia="微软雅黑" w:hAnsi="Arial" w:cs="Arial"/>
          <w:b/>
          <w:color w:val="000000" w:themeColor="text1"/>
          <w:sz w:val="22"/>
          <w:szCs w:val="22"/>
        </w:rPr>
      </w:pPr>
    </w:p>
    <w:p w14:paraId="200EC479" w14:textId="14BD263B" w:rsidR="002819A2" w:rsidRPr="002819A2" w:rsidRDefault="009B3730" w:rsidP="00223CEC">
      <w:pPr>
        <w:spacing w:line="360" w:lineRule="auto"/>
        <w:jc w:val="left"/>
        <w:rPr>
          <w:rFonts w:ascii="Arial" w:hAnsi="Arial" w:cs="Arial"/>
          <w:sz w:val="22"/>
          <w:szCs w:val="22"/>
        </w:rPr>
      </w:pPr>
      <w:r w:rsidRPr="002819A2">
        <w:rPr>
          <w:rFonts w:ascii="Arial" w:hAnsi="Arial" w:cs="Arial"/>
          <w:sz w:val="22"/>
          <w:szCs w:val="22"/>
        </w:rPr>
        <w:t xml:space="preserve">WHEREAS, Party B voluntarily applies to join Party A, and Party A undertakes that Party B is an </w:t>
      </w:r>
      <w:r w:rsidRPr="002819A2">
        <w:rPr>
          <w:rFonts w:ascii="Arial" w:hAnsi="Arial" w:cs="Arial"/>
          <w:sz w:val="22"/>
          <w:szCs w:val="22"/>
          <w:u w:val="single"/>
        </w:rPr>
        <w:t xml:space="preserve">          </w:t>
      </w:r>
      <w:r w:rsidRPr="002819A2">
        <w:rPr>
          <w:rFonts w:ascii="Arial" w:hAnsi="Arial" w:cs="Arial"/>
          <w:sz w:val="22"/>
          <w:szCs w:val="22"/>
        </w:rPr>
        <w:t xml:space="preserve"> (Executive </w:t>
      </w:r>
      <w:r w:rsidR="00B45629">
        <w:rPr>
          <w:rFonts w:ascii="Arial" w:hAnsi="Arial" w:cs="Arial"/>
          <w:sz w:val="22"/>
          <w:szCs w:val="22"/>
        </w:rPr>
        <w:t xml:space="preserve">, Senior </w:t>
      </w:r>
      <w:r w:rsidRPr="002819A2">
        <w:rPr>
          <w:rFonts w:ascii="Arial" w:hAnsi="Arial" w:cs="Arial"/>
          <w:sz w:val="22"/>
          <w:szCs w:val="22"/>
        </w:rPr>
        <w:t xml:space="preserve">or General) Member. </w:t>
      </w:r>
    </w:p>
    <w:p w14:paraId="0174DCE4" w14:textId="5E10B7CC" w:rsidR="00DD7D7C" w:rsidRPr="002819A2" w:rsidRDefault="009B3730" w:rsidP="00223CEC">
      <w:pPr>
        <w:spacing w:line="360" w:lineRule="auto"/>
        <w:jc w:val="left"/>
        <w:rPr>
          <w:rFonts w:ascii="Arial" w:eastAsia="微软雅黑" w:hAnsi="Arial" w:cs="Arial"/>
          <w:color w:val="000000" w:themeColor="text1"/>
          <w:sz w:val="22"/>
          <w:szCs w:val="22"/>
        </w:rPr>
      </w:pPr>
      <w:r w:rsidRPr="002819A2">
        <w:rPr>
          <w:rFonts w:ascii="Arial" w:hAnsi="Arial" w:cs="Arial"/>
          <w:sz w:val="22"/>
          <w:szCs w:val="22"/>
        </w:rPr>
        <w:t>NOW</w:t>
      </w:r>
      <w:r w:rsidR="00223CEC">
        <w:rPr>
          <w:rFonts w:ascii="Arial" w:hAnsi="Arial" w:cs="Arial"/>
          <w:sz w:val="22"/>
          <w:szCs w:val="22"/>
        </w:rPr>
        <w:t>,</w:t>
      </w:r>
      <w:r w:rsidRPr="002819A2">
        <w:rPr>
          <w:rFonts w:ascii="Arial" w:hAnsi="Arial" w:cs="Arial"/>
          <w:sz w:val="22"/>
          <w:szCs w:val="22"/>
        </w:rPr>
        <w:t xml:space="preserve"> THEREFORE, in accordance with the principle of voluntariness and fairness, the two </w:t>
      </w:r>
      <w:r w:rsidR="00463506" w:rsidRPr="002819A2">
        <w:rPr>
          <w:rFonts w:ascii="Arial" w:hAnsi="Arial" w:cs="Arial"/>
          <w:sz w:val="22"/>
          <w:szCs w:val="22"/>
        </w:rPr>
        <w:t>P</w:t>
      </w:r>
      <w:r w:rsidRPr="002819A2">
        <w:rPr>
          <w:rFonts w:ascii="Arial" w:hAnsi="Arial" w:cs="Arial"/>
          <w:sz w:val="22"/>
          <w:szCs w:val="22"/>
        </w:rPr>
        <w:t xml:space="preserve">arties reach the following agreement on </w:t>
      </w:r>
      <w:r w:rsidR="00183767">
        <w:rPr>
          <w:rFonts w:ascii="Arial" w:hAnsi="Arial" w:cs="Arial" w:hint="eastAsia"/>
          <w:sz w:val="22"/>
          <w:szCs w:val="22"/>
        </w:rPr>
        <w:t>their</w:t>
      </w:r>
      <w:r w:rsidRPr="002819A2">
        <w:rPr>
          <w:rFonts w:ascii="Arial" w:hAnsi="Arial" w:cs="Arial"/>
          <w:sz w:val="22"/>
          <w:szCs w:val="22"/>
        </w:rPr>
        <w:t xml:space="preserve"> rights and obligations arising </w:t>
      </w:r>
      <w:r w:rsidR="00790AE9" w:rsidRPr="002819A2">
        <w:rPr>
          <w:rFonts w:ascii="Arial" w:hAnsi="Arial" w:cs="Arial"/>
          <w:sz w:val="22"/>
          <w:szCs w:val="22"/>
        </w:rPr>
        <w:t>from</w:t>
      </w:r>
      <w:r w:rsidRPr="002819A2">
        <w:rPr>
          <w:rFonts w:ascii="Arial" w:hAnsi="Arial" w:cs="Arial"/>
          <w:sz w:val="22"/>
          <w:szCs w:val="22"/>
        </w:rPr>
        <w:t xml:space="preserve"> Party B</w:t>
      </w:r>
      <w:r w:rsidR="00790AE9" w:rsidRPr="002819A2">
        <w:rPr>
          <w:rFonts w:ascii="Arial" w:hAnsi="Arial" w:cs="Arial"/>
          <w:sz w:val="22"/>
          <w:szCs w:val="22"/>
        </w:rPr>
        <w:t>'s</w:t>
      </w:r>
      <w:r w:rsidRPr="002819A2">
        <w:rPr>
          <w:rFonts w:ascii="Arial" w:hAnsi="Arial" w:cs="Arial"/>
          <w:sz w:val="22"/>
          <w:szCs w:val="22"/>
        </w:rPr>
        <w:t xml:space="preserve"> join</w:t>
      </w:r>
      <w:r w:rsidR="00790AE9" w:rsidRPr="002819A2">
        <w:rPr>
          <w:rFonts w:ascii="Arial" w:hAnsi="Arial" w:cs="Arial"/>
          <w:sz w:val="22"/>
          <w:szCs w:val="22"/>
        </w:rPr>
        <w:t>ing of</w:t>
      </w:r>
      <w:r w:rsidRPr="002819A2">
        <w:rPr>
          <w:rFonts w:ascii="Arial" w:hAnsi="Arial" w:cs="Arial"/>
          <w:sz w:val="22"/>
          <w:szCs w:val="22"/>
        </w:rPr>
        <w:t xml:space="preserve"> the Association: </w:t>
      </w:r>
    </w:p>
    <w:p w14:paraId="7B4AB76B" w14:textId="017F3666" w:rsidR="00DD7D7C" w:rsidRPr="002819A2" w:rsidRDefault="00DD7D7C" w:rsidP="008861A5">
      <w:pPr>
        <w:spacing w:line="360" w:lineRule="auto"/>
        <w:jc w:val="left"/>
        <w:rPr>
          <w:rFonts w:ascii="Arial" w:eastAsia="微软雅黑" w:hAnsi="Arial" w:cs="Arial"/>
          <w:b/>
          <w:bCs/>
          <w:color w:val="000000" w:themeColor="text1"/>
          <w:sz w:val="22"/>
          <w:szCs w:val="22"/>
        </w:rPr>
      </w:pPr>
      <w:r w:rsidRPr="002819A2">
        <w:rPr>
          <w:rFonts w:ascii="Arial" w:hAnsi="Arial" w:cs="Arial"/>
          <w:b/>
          <w:sz w:val="22"/>
          <w:szCs w:val="22"/>
        </w:rPr>
        <w:t>Article 1 Definition</w:t>
      </w:r>
      <w:r w:rsidR="005A3F54">
        <w:rPr>
          <w:rFonts w:ascii="Arial" w:hAnsi="Arial" w:cs="Arial"/>
          <w:b/>
          <w:sz w:val="22"/>
          <w:szCs w:val="22"/>
        </w:rPr>
        <w:t xml:space="preserve">s </w:t>
      </w:r>
    </w:p>
    <w:p w14:paraId="7C6B8499" w14:textId="7257E623" w:rsidR="00DD7D7C" w:rsidRPr="002819A2" w:rsidRDefault="00DD7D7C" w:rsidP="008861A5">
      <w:pPr>
        <w:pStyle w:val="a5"/>
        <w:autoSpaceDE w:val="0"/>
        <w:autoSpaceDN w:val="0"/>
        <w:adjustRightInd w:val="0"/>
        <w:spacing w:line="360" w:lineRule="auto"/>
        <w:ind w:firstLineChars="0" w:firstLine="0"/>
        <w:jc w:val="left"/>
        <w:rPr>
          <w:rFonts w:ascii="Arial" w:eastAsia="微软雅黑" w:hAnsi="Arial" w:cs="Arial"/>
          <w:color w:val="000000" w:themeColor="text1"/>
          <w:sz w:val="22"/>
          <w:szCs w:val="22"/>
        </w:rPr>
      </w:pPr>
      <w:r w:rsidRPr="002819A2">
        <w:rPr>
          <w:rFonts w:ascii="Arial" w:hAnsi="Arial" w:cs="Arial"/>
          <w:b/>
          <w:sz w:val="22"/>
          <w:szCs w:val="22"/>
        </w:rPr>
        <w:t>1.1. Effective Date</w:t>
      </w:r>
      <w:r w:rsidRPr="002819A2">
        <w:rPr>
          <w:rFonts w:ascii="Arial" w:hAnsi="Arial" w:cs="Arial"/>
          <w:sz w:val="22"/>
          <w:szCs w:val="22"/>
        </w:rPr>
        <w:t xml:space="preserve"> shall mean the later of the two (2) duly authorized representative </w:t>
      </w:r>
      <w:r w:rsidRPr="002819A2">
        <w:rPr>
          <w:rFonts w:ascii="Arial" w:hAnsi="Arial" w:cs="Arial"/>
          <w:sz w:val="22"/>
          <w:szCs w:val="22"/>
        </w:rPr>
        <w:lastRenderedPageBreak/>
        <w:t xml:space="preserve">signature dates below. </w:t>
      </w:r>
    </w:p>
    <w:p w14:paraId="43CAC935" w14:textId="2A16D269" w:rsidR="00DD7D7C" w:rsidRPr="002819A2" w:rsidRDefault="00DD7D7C" w:rsidP="008861A5">
      <w:pPr>
        <w:pStyle w:val="a5"/>
        <w:autoSpaceDE w:val="0"/>
        <w:autoSpaceDN w:val="0"/>
        <w:adjustRightInd w:val="0"/>
        <w:spacing w:line="360" w:lineRule="auto"/>
        <w:ind w:firstLineChars="0" w:firstLine="0"/>
        <w:jc w:val="left"/>
        <w:rPr>
          <w:rFonts w:ascii="Arial" w:eastAsia="微软雅黑" w:hAnsi="Arial" w:cs="Arial"/>
          <w:color w:val="000000" w:themeColor="text1"/>
          <w:sz w:val="22"/>
          <w:szCs w:val="22"/>
        </w:rPr>
      </w:pPr>
      <w:r w:rsidRPr="002819A2">
        <w:rPr>
          <w:rFonts w:ascii="Arial" w:hAnsi="Arial" w:cs="Arial"/>
          <w:b/>
          <w:sz w:val="22"/>
          <w:szCs w:val="22"/>
        </w:rPr>
        <w:t xml:space="preserve">1.2. </w:t>
      </w:r>
      <w:r w:rsidR="00886EBE" w:rsidRPr="00886EBE">
        <w:rPr>
          <w:rFonts w:ascii="Arial" w:hAnsi="Arial" w:cs="Arial"/>
          <w:b/>
          <w:sz w:val="22"/>
          <w:szCs w:val="22"/>
        </w:rPr>
        <w:t>Related Entities</w:t>
      </w:r>
      <w:r w:rsidR="00886EBE">
        <w:rPr>
          <w:rFonts w:ascii="Arial" w:hAnsi="Arial" w:cs="Arial"/>
          <w:b/>
          <w:sz w:val="24"/>
        </w:rPr>
        <w:t xml:space="preserve"> </w:t>
      </w:r>
      <w:r w:rsidRPr="002819A2">
        <w:rPr>
          <w:rFonts w:ascii="Arial" w:hAnsi="Arial" w:cs="Arial"/>
          <w:sz w:val="22"/>
          <w:szCs w:val="22"/>
        </w:rPr>
        <w:t xml:space="preserve">shall mean, with respect to an entity, another entity that is directly or indirectly controlled by, directly or indirectly controls, or is in common control with such entity. For the purpose of these Articles, "control" shall mean (1) directly or indirectly </w:t>
      </w:r>
      <w:r w:rsidR="002D167E" w:rsidRPr="002819A2">
        <w:rPr>
          <w:rFonts w:ascii="Arial" w:hAnsi="Arial" w:cs="Arial"/>
          <w:sz w:val="22"/>
          <w:szCs w:val="22"/>
        </w:rPr>
        <w:t xml:space="preserve">holding </w:t>
      </w:r>
      <w:r w:rsidRPr="002819A2">
        <w:rPr>
          <w:rFonts w:ascii="Arial" w:hAnsi="Arial" w:cs="Arial"/>
          <w:sz w:val="22"/>
          <w:szCs w:val="22"/>
        </w:rPr>
        <w:t xml:space="preserve">more than fifty percent (50%) voting shares of an entity, or (2) directly or indirectly, by any means, </w:t>
      </w:r>
      <w:r w:rsidR="002D167E" w:rsidRPr="002819A2">
        <w:rPr>
          <w:rFonts w:ascii="Arial" w:hAnsi="Arial" w:cs="Arial"/>
          <w:sz w:val="22"/>
          <w:szCs w:val="22"/>
        </w:rPr>
        <w:t xml:space="preserve">holding </w:t>
      </w:r>
      <w:r w:rsidRPr="002819A2">
        <w:rPr>
          <w:rFonts w:ascii="Arial" w:hAnsi="Arial" w:cs="Arial"/>
          <w:sz w:val="22"/>
          <w:szCs w:val="22"/>
        </w:rPr>
        <w:t xml:space="preserve">more than fifty percent (50%) of the controlled entity's interest representing the right to make decisions for such entity. </w:t>
      </w:r>
      <w:r w:rsidR="00886EBE">
        <w:rPr>
          <w:rFonts w:ascii="Arial" w:hAnsi="Arial" w:cs="Arial"/>
          <w:sz w:val="22"/>
          <w:szCs w:val="22"/>
        </w:rPr>
        <w:t>An entity is considered to be a</w:t>
      </w:r>
      <w:r w:rsidRPr="002819A2">
        <w:rPr>
          <w:rFonts w:ascii="Arial" w:hAnsi="Arial" w:cs="Arial"/>
          <w:sz w:val="22"/>
          <w:szCs w:val="22"/>
        </w:rPr>
        <w:t xml:space="preserve"> </w:t>
      </w:r>
      <w:r w:rsidR="00886EBE" w:rsidRPr="007470FC">
        <w:rPr>
          <w:rFonts w:ascii="Arial" w:hAnsi="Arial" w:cs="Arial"/>
          <w:sz w:val="24"/>
        </w:rPr>
        <w:t>Related Entities</w:t>
      </w:r>
      <w:r w:rsidR="00886EBE" w:rsidRPr="002819A2">
        <w:rPr>
          <w:rFonts w:ascii="Arial" w:hAnsi="Arial" w:cs="Arial"/>
          <w:sz w:val="22"/>
          <w:szCs w:val="22"/>
        </w:rPr>
        <w:t xml:space="preserve"> </w:t>
      </w:r>
      <w:r w:rsidRPr="002819A2">
        <w:rPr>
          <w:rFonts w:ascii="Arial" w:hAnsi="Arial" w:cs="Arial"/>
          <w:sz w:val="22"/>
          <w:szCs w:val="22"/>
        </w:rPr>
        <w:t xml:space="preserve">so long as such control exists. </w:t>
      </w:r>
    </w:p>
    <w:p w14:paraId="5595D82F" w14:textId="1BE2E40E" w:rsidR="00DD7D7C" w:rsidRPr="002819A2" w:rsidRDefault="00DD7D7C" w:rsidP="008861A5">
      <w:pPr>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2</w:t>
      </w:r>
      <w:r w:rsidRPr="002819A2">
        <w:rPr>
          <w:rFonts w:ascii="Arial" w:hAnsi="Arial" w:cs="Arial"/>
          <w:sz w:val="22"/>
          <w:szCs w:val="22"/>
        </w:rPr>
        <w:t xml:space="preserve"> Party B acknowledges that it has read and understood Party A's </w:t>
      </w:r>
      <w:r w:rsidR="00136149" w:rsidRPr="002D04E3">
        <w:rPr>
          <w:rFonts w:ascii="Arial" w:hAnsi="Arial" w:cs="Arial"/>
          <w:i/>
          <w:sz w:val="22"/>
          <w:szCs w:val="22"/>
        </w:rPr>
        <w:t>Articles of INTELLIGENT TERMINAL MEMORY ASSOCIATION</w:t>
      </w:r>
      <w:r w:rsidRPr="002819A2">
        <w:rPr>
          <w:rFonts w:ascii="Arial" w:hAnsi="Arial" w:cs="Arial"/>
          <w:sz w:val="22"/>
          <w:szCs w:val="22"/>
        </w:rPr>
        <w:t xml:space="preserve">, membership fee standards, and other policies, and hereby agrees to and shall abide by the aforesaid </w:t>
      </w:r>
      <w:r w:rsidR="001E4CBF" w:rsidRPr="00136149">
        <w:rPr>
          <w:rFonts w:ascii="Arial" w:hAnsi="Arial" w:cs="Arial"/>
          <w:sz w:val="22"/>
          <w:szCs w:val="22"/>
        </w:rPr>
        <w:t>Articles</w:t>
      </w:r>
      <w:r w:rsidRPr="002819A2">
        <w:rPr>
          <w:rFonts w:ascii="Arial" w:hAnsi="Arial" w:cs="Arial"/>
          <w:sz w:val="22"/>
          <w:szCs w:val="22"/>
        </w:rPr>
        <w:t xml:space="preserve"> and policies. Party A will provide its members with notice of any policy updates or supplements, and Party B may propose modifications on the basis of the privileges and benefits defined for its member class. Party B shall be bound by the updated or new policies that take </w:t>
      </w:r>
      <w:r w:rsidR="002D167E" w:rsidRPr="002819A2">
        <w:rPr>
          <w:rFonts w:ascii="Arial" w:hAnsi="Arial" w:cs="Arial"/>
          <w:sz w:val="22"/>
          <w:szCs w:val="22"/>
        </w:rPr>
        <w:t>effect</w:t>
      </w:r>
      <w:r w:rsidRPr="002819A2">
        <w:rPr>
          <w:rFonts w:ascii="Arial" w:hAnsi="Arial" w:cs="Arial"/>
          <w:sz w:val="22"/>
          <w:szCs w:val="22"/>
        </w:rPr>
        <w:t xml:space="preserve">. </w:t>
      </w:r>
    </w:p>
    <w:p w14:paraId="70936C6C" w14:textId="4E59B829" w:rsidR="00DD7D7C" w:rsidRPr="002819A2" w:rsidRDefault="00DD7D7C" w:rsidP="008861A5">
      <w:pPr>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3</w:t>
      </w:r>
      <w:r w:rsidRPr="002819A2">
        <w:rPr>
          <w:rFonts w:ascii="Arial" w:hAnsi="Arial" w:cs="Arial"/>
          <w:sz w:val="22"/>
          <w:szCs w:val="22"/>
        </w:rPr>
        <w:t xml:space="preserve"> If any confidential information is disclosed in writing, the information shall be marked </w:t>
      </w:r>
      <w:r w:rsidR="002D167E" w:rsidRPr="002819A2">
        <w:rPr>
          <w:rFonts w:ascii="Arial" w:hAnsi="Arial" w:cs="Arial"/>
          <w:sz w:val="22"/>
          <w:szCs w:val="22"/>
        </w:rPr>
        <w:t xml:space="preserve">as </w:t>
      </w:r>
      <w:r w:rsidRPr="002819A2">
        <w:rPr>
          <w:rFonts w:ascii="Arial" w:hAnsi="Arial" w:cs="Arial"/>
          <w:sz w:val="22"/>
          <w:szCs w:val="22"/>
        </w:rPr>
        <w:t xml:space="preserve">"CONFIDENTIAL" or </w:t>
      </w:r>
      <w:r w:rsidR="002D167E" w:rsidRPr="002819A2">
        <w:rPr>
          <w:rFonts w:ascii="Arial" w:hAnsi="Arial" w:cs="Arial"/>
          <w:sz w:val="22"/>
          <w:szCs w:val="22"/>
        </w:rPr>
        <w:t xml:space="preserve">with </w:t>
      </w:r>
      <w:r w:rsidRPr="002819A2">
        <w:rPr>
          <w:rFonts w:ascii="Arial" w:hAnsi="Arial" w:cs="Arial"/>
          <w:sz w:val="22"/>
          <w:szCs w:val="22"/>
        </w:rPr>
        <w:t xml:space="preserve">similar words, with the </w:t>
      </w:r>
      <w:r w:rsidR="008E1A93">
        <w:rPr>
          <w:rFonts w:ascii="Arial" w:hAnsi="Arial" w:cs="Arial"/>
          <w:sz w:val="22"/>
          <w:szCs w:val="22"/>
        </w:rPr>
        <w:t>Discloser</w:t>
      </w:r>
      <w:r w:rsidRPr="002819A2">
        <w:rPr>
          <w:rFonts w:ascii="Arial" w:hAnsi="Arial" w:cs="Arial"/>
          <w:sz w:val="22"/>
          <w:szCs w:val="22"/>
        </w:rPr>
        <w:t xml:space="preserve"> name and disclosure date. If the confidential information is initially disclosed orally or in other non-written forms, it shall be reduced to written form by the </w:t>
      </w:r>
      <w:r w:rsidR="008E1A93">
        <w:rPr>
          <w:rFonts w:ascii="Arial" w:hAnsi="Arial" w:cs="Arial"/>
          <w:sz w:val="22"/>
          <w:szCs w:val="22"/>
        </w:rPr>
        <w:t>Discloser</w:t>
      </w:r>
      <w:r w:rsidRPr="002819A2">
        <w:rPr>
          <w:rFonts w:ascii="Arial" w:hAnsi="Arial" w:cs="Arial"/>
          <w:sz w:val="22"/>
          <w:szCs w:val="22"/>
        </w:rPr>
        <w:t xml:space="preserve"> (including the </w:t>
      </w:r>
      <w:r w:rsidR="008E1A93">
        <w:rPr>
          <w:rFonts w:ascii="Arial" w:hAnsi="Arial" w:cs="Arial"/>
          <w:sz w:val="22"/>
          <w:szCs w:val="22"/>
        </w:rPr>
        <w:t>Discloser</w:t>
      </w:r>
      <w:r w:rsidRPr="002819A2">
        <w:rPr>
          <w:rFonts w:ascii="Arial" w:hAnsi="Arial" w:cs="Arial"/>
          <w:sz w:val="22"/>
          <w:szCs w:val="22"/>
        </w:rPr>
        <w:t xml:space="preserve"> name and disclosure date) and delivered to the recipient within thirty (30) days </w:t>
      </w:r>
      <w:r w:rsidR="002D167E" w:rsidRPr="002819A2">
        <w:rPr>
          <w:rFonts w:ascii="Arial" w:hAnsi="Arial" w:cs="Arial"/>
          <w:sz w:val="22"/>
          <w:szCs w:val="22"/>
        </w:rPr>
        <w:t xml:space="preserve">of </w:t>
      </w:r>
      <w:r w:rsidRPr="002819A2">
        <w:rPr>
          <w:rFonts w:ascii="Arial" w:hAnsi="Arial" w:cs="Arial"/>
          <w:sz w:val="22"/>
          <w:szCs w:val="22"/>
        </w:rPr>
        <w:t xml:space="preserve">the first oral disclosure. Party A shall not be liable for any loss caused by the use of the confidential information disclosed by Party B to Party A, provided that such information is used by other members of Party A in violation of </w:t>
      </w:r>
      <w:r w:rsidR="00790AE9" w:rsidRPr="002819A2">
        <w:rPr>
          <w:rFonts w:ascii="Arial" w:hAnsi="Arial" w:cs="Arial"/>
          <w:sz w:val="22"/>
          <w:szCs w:val="22"/>
        </w:rPr>
        <w:t>any</w:t>
      </w:r>
      <w:r w:rsidRPr="002819A2">
        <w:rPr>
          <w:rFonts w:ascii="Arial" w:hAnsi="Arial" w:cs="Arial"/>
          <w:sz w:val="22"/>
          <w:szCs w:val="22"/>
        </w:rPr>
        <w:t xml:space="preserve"> confidentiality obligations. Party B shall not disclose Party A's confidential information to any non-members before Party A discloses or </w:t>
      </w:r>
      <w:r w:rsidR="002D167E" w:rsidRPr="002819A2">
        <w:rPr>
          <w:rFonts w:ascii="Arial" w:hAnsi="Arial" w:cs="Arial"/>
          <w:sz w:val="22"/>
          <w:szCs w:val="22"/>
        </w:rPr>
        <w:t xml:space="preserve">agrees </w:t>
      </w:r>
      <w:r w:rsidRPr="002819A2">
        <w:rPr>
          <w:rFonts w:ascii="Arial" w:hAnsi="Arial" w:cs="Arial"/>
          <w:sz w:val="22"/>
          <w:szCs w:val="22"/>
        </w:rPr>
        <w:t xml:space="preserve">to disclose </w:t>
      </w:r>
      <w:r w:rsidR="00EF5704">
        <w:rPr>
          <w:rFonts w:ascii="Arial" w:hAnsi="Arial" w:cs="Arial"/>
          <w:sz w:val="22"/>
          <w:szCs w:val="22"/>
        </w:rPr>
        <w:t>such</w:t>
      </w:r>
      <w:r w:rsidRPr="002819A2">
        <w:rPr>
          <w:rFonts w:ascii="Arial" w:hAnsi="Arial" w:cs="Arial"/>
          <w:sz w:val="22"/>
          <w:szCs w:val="22"/>
        </w:rPr>
        <w:t xml:space="preserve"> information to the public. </w:t>
      </w:r>
    </w:p>
    <w:p w14:paraId="62B353E8" w14:textId="1E542704"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4</w:t>
      </w:r>
      <w:r w:rsidRPr="002819A2">
        <w:rPr>
          <w:rFonts w:ascii="Arial" w:hAnsi="Arial" w:cs="Arial"/>
          <w:sz w:val="22"/>
          <w:szCs w:val="22"/>
        </w:rPr>
        <w:t xml:space="preserve"> Party B shall have an independent legal personality and engage in R&amp;D, testing services, production and sales, standards establishment, promotion, or media services in the </w:t>
      </w:r>
      <w:r w:rsidR="005976D2" w:rsidRPr="005976D2">
        <w:rPr>
          <w:rFonts w:ascii="Arial" w:hAnsi="Arial" w:cs="Arial"/>
          <w:sz w:val="22"/>
          <w:szCs w:val="22"/>
        </w:rPr>
        <w:t>intelligent terminal</w:t>
      </w:r>
      <w:r w:rsidRPr="002819A2">
        <w:rPr>
          <w:rFonts w:ascii="Arial" w:hAnsi="Arial" w:cs="Arial"/>
          <w:sz w:val="22"/>
          <w:szCs w:val="22"/>
        </w:rPr>
        <w:t xml:space="preserve"> or </w:t>
      </w:r>
      <w:r w:rsidR="00A2662B">
        <w:rPr>
          <w:rFonts w:ascii="Arial" w:hAnsi="Arial" w:cs="Arial"/>
          <w:sz w:val="22"/>
          <w:szCs w:val="22"/>
        </w:rPr>
        <w:t>memory</w:t>
      </w:r>
      <w:r w:rsidRPr="002819A2">
        <w:rPr>
          <w:rFonts w:ascii="Arial" w:hAnsi="Arial" w:cs="Arial"/>
          <w:sz w:val="22"/>
          <w:szCs w:val="22"/>
        </w:rPr>
        <w:t xml:space="preserve"> industry</w:t>
      </w:r>
      <w:r w:rsidR="00A2662B">
        <w:rPr>
          <w:rFonts w:ascii="Arial" w:hAnsi="Arial" w:cs="Arial"/>
          <w:sz w:val="22"/>
          <w:szCs w:val="22"/>
        </w:rPr>
        <w:t xml:space="preserve"> chains</w:t>
      </w:r>
      <w:r w:rsidRPr="002819A2">
        <w:rPr>
          <w:rFonts w:ascii="Arial" w:hAnsi="Arial" w:cs="Arial"/>
          <w:sz w:val="22"/>
          <w:szCs w:val="22"/>
        </w:rPr>
        <w:t xml:space="preserve">. </w:t>
      </w:r>
    </w:p>
    <w:p w14:paraId="14A6E20C" w14:textId="58BBFC0C" w:rsidR="00DD7D7C" w:rsidRPr="002819A2" w:rsidRDefault="00DD7D7C" w:rsidP="008861A5">
      <w:pPr>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lastRenderedPageBreak/>
        <w:t xml:space="preserve">Article 5 </w:t>
      </w:r>
      <w:r w:rsidRPr="002819A2">
        <w:rPr>
          <w:rFonts w:ascii="Arial" w:hAnsi="Arial" w:cs="Arial"/>
          <w:sz w:val="22"/>
          <w:szCs w:val="22"/>
        </w:rPr>
        <w:t xml:space="preserve">Party B shall complete the </w:t>
      </w:r>
      <w:r w:rsidR="00963902">
        <w:rPr>
          <w:rFonts w:ascii="Arial" w:hAnsi="Arial" w:cs="Arial"/>
          <w:i/>
          <w:sz w:val="22"/>
          <w:szCs w:val="22"/>
        </w:rPr>
        <w:t>INTELLIGENT TERMINAL MEMORY ASSOCIATION</w:t>
      </w:r>
      <w:r w:rsidRPr="002819A2">
        <w:rPr>
          <w:rFonts w:ascii="Arial" w:hAnsi="Arial" w:cs="Arial"/>
          <w:i/>
          <w:sz w:val="22"/>
          <w:szCs w:val="22"/>
        </w:rPr>
        <w:t xml:space="preserve"> Membership Application </w:t>
      </w:r>
      <w:r w:rsidRPr="002819A2">
        <w:rPr>
          <w:rFonts w:ascii="Arial" w:hAnsi="Arial" w:cs="Arial"/>
          <w:sz w:val="22"/>
          <w:szCs w:val="22"/>
        </w:rPr>
        <w:t xml:space="preserve">provided by Party A and submit the application to Party A. Party B undertakes that the application material it provides is accurate and authentic. Party B shall be liable in the event that it fails to enjoy the privileges and benefits as a member due to any false or inauthentic material it provides. </w:t>
      </w:r>
    </w:p>
    <w:p w14:paraId="613A9603" w14:textId="4C86A7D3" w:rsidR="00DD7D7C" w:rsidRPr="002819A2" w:rsidRDefault="00DD7D7C" w:rsidP="008861A5">
      <w:pPr>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6</w:t>
      </w:r>
      <w:r w:rsidRPr="002819A2">
        <w:rPr>
          <w:rFonts w:ascii="Arial" w:hAnsi="Arial" w:cs="Arial"/>
          <w:sz w:val="22"/>
          <w:szCs w:val="22"/>
        </w:rPr>
        <w:t xml:space="preserve"> Party B shall only apply for General</w:t>
      </w:r>
      <w:r w:rsidR="004B3E1D">
        <w:rPr>
          <w:rFonts w:ascii="Arial" w:hAnsi="Arial" w:cs="Arial"/>
          <w:sz w:val="22"/>
          <w:szCs w:val="22"/>
        </w:rPr>
        <w:t xml:space="preserve">, </w:t>
      </w:r>
      <w:r w:rsidR="00BA3808">
        <w:rPr>
          <w:rFonts w:ascii="Arial" w:hAnsi="Arial" w:cs="Arial"/>
          <w:sz w:val="22"/>
          <w:szCs w:val="22"/>
        </w:rPr>
        <w:t xml:space="preserve">Senior </w:t>
      </w:r>
      <w:r w:rsidRPr="002819A2">
        <w:rPr>
          <w:rFonts w:ascii="Arial" w:hAnsi="Arial" w:cs="Arial"/>
          <w:sz w:val="22"/>
          <w:szCs w:val="22"/>
        </w:rPr>
        <w:t xml:space="preserve">or Executive Membership when first joining the Association. Party A shall provide a reply within five (5) </w:t>
      </w:r>
      <w:r w:rsidR="00CE1B41" w:rsidRPr="002819A2">
        <w:rPr>
          <w:rFonts w:ascii="Arial" w:hAnsi="Arial" w:cs="Arial"/>
          <w:sz w:val="22"/>
          <w:szCs w:val="22"/>
        </w:rPr>
        <w:t xml:space="preserve">business days </w:t>
      </w:r>
      <w:r w:rsidRPr="002819A2">
        <w:rPr>
          <w:rFonts w:ascii="Arial" w:hAnsi="Arial" w:cs="Arial"/>
          <w:sz w:val="22"/>
          <w:szCs w:val="22"/>
        </w:rPr>
        <w:t>of receiving a General Membership</w:t>
      </w:r>
      <w:r w:rsidR="004B3E1D">
        <w:rPr>
          <w:rFonts w:ascii="Arial" w:hAnsi="Arial" w:cs="Arial"/>
          <w:sz w:val="22"/>
          <w:szCs w:val="22"/>
        </w:rPr>
        <w:t xml:space="preserve"> and Senior Membership</w:t>
      </w:r>
      <w:r w:rsidRPr="002819A2">
        <w:rPr>
          <w:rFonts w:ascii="Arial" w:hAnsi="Arial" w:cs="Arial"/>
          <w:sz w:val="22"/>
          <w:szCs w:val="22"/>
        </w:rPr>
        <w:t xml:space="preserve"> application, and within fifteen (15) business days of receiving an Executive Membership application. </w:t>
      </w:r>
    </w:p>
    <w:p w14:paraId="1F99DF03" w14:textId="757DD07D" w:rsidR="00DD7D7C" w:rsidRPr="002819A2" w:rsidRDefault="00DD7D7C" w:rsidP="008861A5">
      <w:pPr>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7</w:t>
      </w:r>
      <w:r w:rsidRPr="002819A2">
        <w:rPr>
          <w:rFonts w:ascii="Arial" w:hAnsi="Arial" w:cs="Arial"/>
          <w:sz w:val="22"/>
          <w:szCs w:val="22"/>
        </w:rPr>
        <w:t xml:space="preserve"> Party B, if first joining as an Executive Member, shall automatically become a </w:t>
      </w:r>
      <w:r w:rsidR="001F11BE">
        <w:rPr>
          <w:rFonts w:ascii="Arial" w:hAnsi="Arial" w:cs="Arial"/>
          <w:sz w:val="22"/>
          <w:szCs w:val="22"/>
        </w:rPr>
        <w:t>Board Member</w:t>
      </w:r>
      <w:r w:rsidRPr="002819A2">
        <w:rPr>
          <w:rFonts w:ascii="Arial" w:hAnsi="Arial" w:cs="Arial"/>
          <w:sz w:val="22"/>
          <w:szCs w:val="22"/>
        </w:rPr>
        <w:t xml:space="preserve"> </w:t>
      </w:r>
      <w:r w:rsidR="00790AE9" w:rsidRPr="002819A2">
        <w:rPr>
          <w:rFonts w:ascii="Arial" w:hAnsi="Arial" w:cs="Arial"/>
          <w:sz w:val="22"/>
          <w:szCs w:val="22"/>
        </w:rPr>
        <w:t>subsequent to</w:t>
      </w:r>
      <w:r w:rsidR="00BF3AC9">
        <w:rPr>
          <w:rFonts w:ascii="Arial" w:hAnsi="Arial" w:cs="Arial"/>
          <w:sz w:val="22"/>
          <w:szCs w:val="22"/>
        </w:rPr>
        <w:t xml:space="preserve"> its Delegate's election as a </w:t>
      </w:r>
      <w:r w:rsidRPr="002819A2">
        <w:rPr>
          <w:rFonts w:ascii="Arial" w:hAnsi="Arial" w:cs="Arial"/>
          <w:sz w:val="22"/>
          <w:szCs w:val="22"/>
        </w:rPr>
        <w:t xml:space="preserve">Director </w:t>
      </w:r>
      <w:r w:rsidR="00BF3AC9">
        <w:rPr>
          <w:rFonts w:ascii="Arial" w:hAnsi="Arial" w:cs="Arial"/>
          <w:sz w:val="22"/>
          <w:szCs w:val="22"/>
        </w:rPr>
        <w:t xml:space="preserve">on the Association's Board </w:t>
      </w:r>
      <w:r w:rsidRPr="002819A2">
        <w:rPr>
          <w:rFonts w:ascii="Arial" w:hAnsi="Arial" w:cs="Arial"/>
          <w:sz w:val="22"/>
          <w:szCs w:val="22"/>
        </w:rPr>
        <w:t xml:space="preserve">and the Association Secretariat's announcement of the election result, and enjoy corresponding privileges and benefits during its Delegate's term of office, with no new membership agreement </w:t>
      </w:r>
      <w:r w:rsidR="002D167E" w:rsidRPr="002819A2">
        <w:rPr>
          <w:rFonts w:ascii="Arial" w:hAnsi="Arial" w:cs="Arial"/>
          <w:sz w:val="22"/>
          <w:szCs w:val="22"/>
        </w:rPr>
        <w:t>signing</w:t>
      </w:r>
      <w:r w:rsidRPr="002819A2">
        <w:rPr>
          <w:rFonts w:ascii="Arial" w:hAnsi="Arial" w:cs="Arial"/>
          <w:sz w:val="22"/>
          <w:szCs w:val="22"/>
        </w:rPr>
        <w:t xml:space="preserve"> required. </w:t>
      </w:r>
    </w:p>
    <w:p w14:paraId="6D0D3B79" w14:textId="447A407E" w:rsidR="00DD7D7C" w:rsidRDefault="00DD7D7C" w:rsidP="008861A5">
      <w:pPr>
        <w:spacing w:line="360" w:lineRule="auto"/>
        <w:jc w:val="left"/>
        <w:rPr>
          <w:rFonts w:ascii="Arial" w:hAnsi="Arial" w:cs="Arial"/>
          <w:sz w:val="22"/>
          <w:szCs w:val="22"/>
        </w:rPr>
      </w:pPr>
      <w:r w:rsidRPr="002819A2">
        <w:rPr>
          <w:rFonts w:ascii="Arial" w:hAnsi="Arial" w:cs="Arial"/>
          <w:b/>
          <w:sz w:val="22"/>
          <w:szCs w:val="22"/>
        </w:rPr>
        <w:t xml:space="preserve">Article 8 </w:t>
      </w:r>
      <w:r w:rsidRPr="002819A2">
        <w:rPr>
          <w:rFonts w:ascii="Arial" w:hAnsi="Arial" w:cs="Arial"/>
          <w:sz w:val="22"/>
          <w:szCs w:val="22"/>
        </w:rPr>
        <w:t>Party B shall submi</w:t>
      </w:r>
      <w:r w:rsidR="00BD1501">
        <w:rPr>
          <w:rFonts w:ascii="Arial" w:hAnsi="Arial" w:cs="Arial"/>
          <w:sz w:val="22"/>
          <w:szCs w:val="22"/>
        </w:rPr>
        <w:t xml:space="preserve">t to Party A ,if </w:t>
      </w:r>
      <w:r w:rsidRPr="002819A2">
        <w:rPr>
          <w:rFonts w:ascii="Arial" w:hAnsi="Arial" w:cs="Arial"/>
          <w:sz w:val="22"/>
          <w:szCs w:val="22"/>
        </w:rPr>
        <w:t xml:space="preserve">member class change application for </w:t>
      </w:r>
      <w:r w:rsidR="002D167E" w:rsidRPr="002819A2">
        <w:rPr>
          <w:rFonts w:ascii="Arial" w:hAnsi="Arial" w:cs="Arial"/>
          <w:sz w:val="22"/>
          <w:szCs w:val="22"/>
        </w:rPr>
        <w:t>changing</w:t>
      </w:r>
      <w:r w:rsidRPr="002819A2">
        <w:rPr>
          <w:rFonts w:ascii="Arial" w:hAnsi="Arial" w:cs="Arial"/>
          <w:sz w:val="22"/>
          <w:szCs w:val="22"/>
        </w:rPr>
        <w:t xml:space="preserve"> from an Executive Member to a </w:t>
      </w:r>
      <w:r w:rsidR="00BD1501">
        <w:rPr>
          <w:rFonts w:ascii="Arial" w:hAnsi="Arial" w:cs="Arial"/>
          <w:sz w:val="22"/>
          <w:szCs w:val="22"/>
        </w:rPr>
        <w:t>Senior ,</w:t>
      </w:r>
      <w:r w:rsidRPr="002819A2">
        <w:rPr>
          <w:rFonts w:ascii="Arial" w:hAnsi="Arial" w:cs="Arial"/>
          <w:sz w:val="22"/>
          <w:szCs w:val="22"/>
        </w:rPr>
        <w:t xml:space="preserve">General Member or vice versa. </w:t>
      </w:r>
    </w:p>
    <w:p w14:paraId="2FAF7271" w14:textId="14CE6E09" w:rsidR="00DD7D7C" w:rsidRDefault="00DD7D7C" w:rsidP="008861A5">
      <w:pPr>
        <w:spacing w:line="360" w:lineRule="auto"/>
        <w:jc w:val="left"/>
        <w:rPr>
          <w:rFonts w:ascii="Arial" w:hAnsi="Arial" w:cs="Arial"/>
          <w:sz w:val="22"/>
          <w:szCs w:val="22"/>
        </w:rPr>
      </w:pPr>
      <w:r w:rsidRPr="002819A2">
        <w:rPr>
          <w:rFonts w:ascii="Arial" w:hAnsi="Arial" w:cs="Arial"/>
          <w:b/>
          <w:sz w:val="22"/>
          <w:szCs w:val="22"/>
        </w:rPr>
        <w:t>Article 9</w:t>
      </w:r>
      <w:r w:rsidRPr="002819A2">
        <w:rPr>
          <w:rFonts w:ascii="Arial" w:hAnsi="Arial" w:cs="Arial"/>
          <w:sz w:val="22"/>
          <w:szCs w:val="22"/>
        </w:rPr>
        <w:t xml:space="preserve"> In the event that Party B changes from a </w:t>
      </w:r>
      <w:r w:rsidR="001F11BE">
        <w:rPr>
          <w:rFonts w:ascii="Arial" w:hAnsi="Arial" w:cs="Arial"/>
          <w:sz w:val="22"/>
          <w:szCs w:val="22"/>
        </w:rPr>
        <w:t>Board Member</w:t>
      </w:r>
      <w:r w:rsidRPr="002819A2">
        <w:rPr>
          <w:rFonts w:ascii="Arial" w:hAnsi="Arial" w:cs="Arial"/>
          <w:sz w:val="22"/>
          <w:szCs w:val="22"/>
        </w:rPr>
        <w:t xml:space="preserve"> to another member class, or from an Executive Member to a</w:t>
      </w:r>
      <w:r w:rsidR="00BD1501">
        <w:rPr>
          <w:rFonts w:ascii="Arial" w:hAnsi="Arial" w:cs="Arial"/>
          <w:sz w:val="22"/>
          <w:szCs w:val="22"/>
        </w:rPr>
        <w:t xml:space="preserve"> </w:t>
      </w:r>
      <w:proofErr w:type="gramStart"/>
      <w:r w:rsidR="00BD1501">
        <w:rPr>
          <w:rFonts w:ascii="Arial" w:hAnsi="Arial" w:cs="Arial"/>
          <w:sz w:val="22"/>
          <w:szCs w:val="22"/>
        </w:rPr>
        <w:t>Senior</w:t>
      </w:r>
      <w:proofErr w:type="gramEnd"/>
      <w:r w:rsidR="00BD1501">
        <w:rPr>
          <w:rFonts w:ascii="Arial" w:hAnsi="Arial" w:cs="Arial"/>
          <w:sz w:val="22"/>
          <w:szCs w:val="22"/>
        </w:rPr>
        <w:t xml:space="preserve"> or</w:t>
      </w:r>
      <w:r w:rsidRPr="002819A2">
        <w:rPr>
          <w:rFonts w:ascii="Arial" w:hAnsi="Arial" w:cs="Arial"/>
          <w:sz w:val="22"/>
          <w:szCs w:val="22"/>
        </w:rPr>
        <w:t xml:space="preserve"> General Member, Party A shall not refund the difference between the membership fees for the year </w:t>
      </w:r>
      <w:r w:rsidR="002D167E" w:rsidRPr="002819A2">
        <w:rPr>
          <w:rFonts w:ascii="Arial" w:hAnsi="Arial" w:cs="Arial"/>
          <w:sz w:val="22"/>
          <w:szCs w:val="22"/>
        </w:rPr>
        <w:t xml:space="preserve">when </w:t>
      </w:r>
      <w:r w:rsidRPr="002819A2">
        <w:rPr>
          <w:rFonts w:ascii="Arial" w:hAnsi="Arial" w:cs="Arial"/>
          <w:sz w:val="22"/>
          <w:szCs w:val="22"/>
        </w:rPr>
        <w:t>such</w:t>
      </w:r>
      <w:r w:rsidR="002D167E" w:rsidRPr="002819A2">
        <w:rPr>
          <w:rFonts w:ascii="Arial" w:hAnsi="Arial" w:cs="Arial"/>
          <w:sz w:val="22"/>
          <w:szCs w:val="22"/>
        </w:rPr>
        <w:t xml:space="preserve"> a</w:t>
      </w:r>
      <w:r w:rsidRPr="002819A2">
        <w:rPr>
          <w:rFonts w:ascii="Arial" w:hAnsi="Arial" w:cs="Arial"/>
          <w:sz w:val="22"/>
          <w:szCs w:val="22"/>
        </w:rPr>
        <w:t xml:space="preserve"> change takes place. </w:t>
      </w:r>
    </w:p>
    <w:p w14:paraId="55615882" w14:textId="6383A63A" w:rsidR="00F03343" w:rsidRPr="00F03343" w:rsidRDefault="00DD7D7C" w:rsidP="008861A5">
      <w:pPr>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10</w:t>
      </w:r>
      <w:r w:rsidRPr="002819A2">
        <w:rPr>
          <w:rFonts w:ascii="Arial" w:hAnsi="Arial" w:cs="Arial"/>
          <w:sz w:val="22"/>
          <w:szCs w:val="22"/>
        </w:rPr>
        <w:t xml:space="preserve"> In the event that Party B cha</w:t>
      </w:r>
      <w:r w:rsidR="00F03343">
        <w:rPr>
          <w:rFonts w:ascii="Arial" w:hAnsi="Arial" w:cs="Arial"/>
          <w:sz w:val="22"/>
          <w:szCs w:val="22"/>
        </w:rPr>
        <w:t>nges from a General Member to a Senior or</w:t>
      </w:r>
      <w:r w:rsidRPr="002819A2">
        <w:rPr>
          <w:rFonts w:ascii="Arial" w:hAnsi="Arial" w:cs="Arial"/>
          <w:sz w:val="22"/>
          <w:szCs w:val="22"/>
        </w:rPr>
        <w:t xml:space="preserve"> Executive Member, or from an Executive Member to a </w:t>
      </w:r>
      <w:r w:rsidR="001F11BE">
        <w:rPr>
          <w:rFonts w:ascii="Arial" w:hAnsi="Arial" w:cs="Arial"/>
          <w:sz w:val="22"/>
          <w:szCs w:val="22"/>
        </w:rPr>
        <w:t>Board Member</w:t>
      </w:r>
      <w:r w:rsidRPr="002819A2">
        <w:rPr>
          <w:rFonts w:ascii="Arial" w:hAnsi="Arial" w:cs="Arial"/>
          <w:sz w:val="22"/>
          <w:szCs w:val="22"/>
        </w:rPr>
        <w:t xml:space="preserve">, Party B shall pay for the difference between the membership fees for the year </w:t>
      </w:r>
      <w:r w:rsidR="002D167E" w:rsidRPr="002819A2">
        <w:rPr>
          <w:rFonts w:ascii="Arial" w:hAnsi="Arial" w:cs="Arial"/>
          <w:sz w:val="22"/>
          <w:szCs w:val="22"/>
        </w:rPr>
        <w:t xml:space="preserve">when </w:t>
      </w:r>
      <w:r w:rsidRPr="002819A2">
        <w:rPr>
          <w:rFonts w:ascii="Arial" w:hAnsi="Arial" w:cs="Arial"/>
          <w:sz w:val="22"/>
          <w:szCs w:val="22"/>
        </w:rPr>
        <w:t xml:space="preserve">such </w:t>
      </w:r>
      <w:r w:rsidR="002D167E" w:rsidRPr="002819A2">
        <w:rPr>
          <w:rFonts w:ascii="Arial" w:hAnsi="Arial" w:cs="Arial"/>
          <w:sz w:val="22"/>
          <w:szCs w:val="22"/>
        </w:rPr>
        <w:t xml:space="preserve">a </w:t>
      </w:r>
      <w:r w:rsidRPr="002819A2">
        <w:rPr>
          <w:rFonts w:ascii="Arial" w:hAnsi="Arial" w:cs="Arial"/>
          <w:sz w:val="22"/>
          <w:szCs w:val="22"/>
        </w:rPr>
        <w:t>change takes place.</w:t>
      </w:r>
    </w:p>
    <w:p w14:paraId="62AD13C3" w14:textId="469E9F8A" w:rsidR="00DD7D7C" w:rsidRDefault="00DD7D7C" w:rsidP="008861A5">
      <w:pPr>
        <w:spacing w:line="360" w:lineRule="auto"/>
        <w:jc w:val="left"/>
        <w:rPr>
          <w:rFonts w:ascii="Arial" w:hAnsi="Arial" w:cs="Arial"/>
          <w:sz w:val="22"/>
          <w:szCs w:val="22"/>
        </w:rPr>
      </w:pPr>
      <w:r w:rsidRPr="002819A2">
        <w:rPr>
          <w:rFonts w:ascii="Arial" w:hAnsi="Arial" w:cs="Arial"/>
          <w:b/>
          <w:sz w:val="22"/>
          <w:szCs w:val="22"/>
        </w:rPr>
        <w:t xml:space="preserve">Article 11 </w:t>
      </w:r>
      <w:r w:rsidRPr="002819A2">
        <w:rPr>
          <w:rFonts w:ascii="Arial" w:hAnsi="Arial" w:cs="Arial"/>
          <w:sz w:val="22"/>
          <w:szCs w:val="22"/>
        </w:rPr>
        <w:t>Upon joining as a member of Party A, Party B shall pay the membership fee in accordance with the provisions released by Party A's Secretariat. Party A may adjust the membership fe</w:t>
      </w:r>
      <w:r w:rsidR="00333C5C">
        <w:rPr>
          <w:rFonts w:ascii="Arial" w:hAnsi="Arial" w:cs="Arial"/>
          <w:sz w:val="22"/>
          <w:szCs w:val="22"/>
        </w:rPr>
        <w:t>es as it sees fit and announce such</w:t>
      </w:r>
      <w:r w:rsidRPr="002819A2">
        <w:rPr>
          <w:rFonts w:ascii="Arial" w:hAnsi="Arial" w:cs="Arial"/>
          <w:sz w:val="22"/>
          <w:szCs w:val="22"/>
        </w:rPr>
        <w:t xml:space="preserve"> adjustment</w:t>
      </w:r>
      <w:r w:rsidR="00333C5C">
        <w:rPr>
          <w:rFonts w:ascii="Arial" w:hAnsi="Arial" w:cs="Arial"/>
          <w:sz w:val="22"/>
          <w:szCs w:val="22"/>
        </w:rPr>
        <w:t>s</w:t>
      </w:r>
      <w:r w:rsidRPr="002819A2">
        <w:rPr>
          <w:rFonts w:ascii="Arial" w:hAnsi="Arial" w:cs="Arial"/>
          <w:sz w:val="22"/>
          <w:szCs w:val="22"/>
        </w:rPr>
        <w:t xml:space="preserve"> on its official website. Party B shall abide by the latest fee baselines. </w:t>
      </w:r>
    </w:p>
    <w:p w14:paraId="24DC1029" w14:textId="70AFB636" w:rsidR="00DD7D7C" w:rsidRPr="002819A2" w:rsidRDefault="00DD7D7C" w:rsidP="008861A5">
      <w:pPr>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lastRenderedPageBreak/>
        <w:t>Article 12</w:t>
      </w:r>
      <w:r w:rsidRPr="002819A2">
        <w:rPr>
          <w:rFonts w:ascii="Arial" w:hAnsi="Arial" w:cs="Arial"/>
          <w:sz w:val="22"/>
          <w:szCs w:val="22"/>
        </w:rPr>
        <w:t xml:space="preserve"> Upon joining as a member of Party A, Party B shall </w:t>
      </w:r>
      <w:r w:rsidR="00352B7E">
        <w:rPr>
          <w:rFonts w:ascii="Arial" w:hAnsi="Arial" w:cs="Arial"/>
          <w:sz w:val="22"/>
          <w:szCs w:val="22"/>
        </w:rPr>
        <w:t>fulfill</w:t>
      </w:r>
      <w:r w:rsidRPr="002819A2">
        <w:rPr>
          <w:rFonts w:ascii="Arial" w:hAnsi="Arial" w:cs="Arial"/>
          <w:sz w:val="22"/>
          <w:szCs w:val="22"/>
        </w:rPr>
        <w:t xml:space="preserve"> the following obligations: </w:t>
      </w:r>
    </w:p>
    <w:p w14:paraId="2964B316" w14:textId="061F4FEF"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sz w:val="22"/>
          <w:szCs w:val="22"/>
        </w:rPr>
        <w:t xml:space="preserve">12.1 </w:t>
      </w:r>
      <w:r w:rsidR="00352B7E" w:rsidRPr="002819A2">
        <w:rPr>
          <w:rFonts w:ascii="Arial" w:hAnsi="Arial" w:cs="Arial"/>
          <w:sz w:val="22"/>
          <w:szCs w:val="22"/>
        </w:rPr>
        <w:t>C</w:t>
      </w:r>
      <w:r w:rsidRPr="002819A2">
        <w:rPr>
          <w:rFonts w:ascii="Arial" w:hAnsi="Arial" w:cs="Arial"/>
          <w:sz w:val="22"/>
          <w:szCs w:val="22"/>
        </w:rPr>
        <w:t xml:space="preserve">omply with the </w:t>
      </w:r>
      <w:r w:rsidR="00605518" w:rsidRPr="002D04E3">
        <w:rPr>
          <w:rFonts w:ascii="Arial" w:hAnsi="Arial" w:cs="Arial"/>
          <w:i/>
          <w:sz w:val="22"/>
          <w:szCs w:val="22"/>
        </w:rPr>
        <w:t>Articles of INTELLIGENT TERMINAL MEMORY ASSOCIATION</w:t>
      </w:r>
      <w:r w:rsidRPr="002819A2">
        <w:rPr>
          <w:rFonts w:ascii="Arial" w:hAnsi="Arial" w:cs="Arial"/>
          <w:sz w:val="22"/>
          <w:szCs w:val="22"/>
        </w:rPr>
        <w:t xml:space="preserve"> and other policies of </w:t>
      </w:r>
      <w:r w:rsidR="00162425">
        <w:rPr>
          <w:rFonts w:ascii="Arial" w:hAnsi="Arial" w:cs="Arial"/>
          <w:sz w:val="22"/>
          <w:szCs w:val="22"/>
        </w:rPr>
        <w:t xml:space="preserve">the </w:t>
      </w:r>
      <w:r w:rsidR="00162425" w:rsidRPr="002819A2">
        <w:rPr>
          <w:rFonts w:ascii="Arial" w:hAnsi="Arial" w:cs="Arial"/>
          <w:sz w:val="22"/>
          <w:szCs w:val="22"/>
        </w:rPr>
        <w:t>Association</w:t>
      </w:r>
      <w:r w:rsidRPr="002819A2">
        <w:rPr>
          <w:rFonts w:ascii="Arial" w:hAnsi="Arial" w:cs="Arial"/>
          <w:sz w:val="22"/>
          <w:szCs w:val="22"/>
        </w:rPr>
        <w:t xml:space="preserve">, and implement the resolutions of </w:t>
      </w:r>
      <w:r w:rsidR="00162425">
        <w:rPr>
          <w:rFonts w:ascii="Arial" w:hAnsi="Arial" w:cs="Arial"/>
          <w:sz w:val="22"/>
          <w:szCs w:val="22"/>
        </w:rPr>
        <w:t xml:space="preserve">the </w:t>
      </w:r>
      <w:r w:rsidR="00162425" w:rsidRPr="002819A2">
        <w:rPr>
          <w:rFonts w:ascii="Arial" w:hAnsi="Arial" w:cs="Arial"/>
          <w:sz w:val="22"/>
          <w:szCs w:val="22"/>
        </w:rPr>
        <w:t>Association</w:t>
      </w:r>
      <w:r w:rsidRPr="002819A2">
        <w:rPr>
          <w:rFonts w:ascii="Arial" w:hAnsi="Arial" w:cs="Arial"/>
          <w:sz w:val="22"/>
          <w:szCs w:val="22"/>
        </w:rPr>
        <w:t xml:space="preserve">; </w:t>
      </w:r>
    </w:p>
    <w:p w14:paraId="14787C49" w14:textId="5D946C5D" w:rsidR="00790AE9" w:rsidRPr="002819A2" w:rsidRDefault="00DD7D7C" w:rsidP="008861A5">
      <w:pPr>
        <w:widowControl/>
        <w:spacing w:line="360" w:lineRule="auto"/>
        <w:jc w:val="left"/>
        <w:rPr>
          <w:rFonts w:ascii="Arial" w:hAnsi="Arial" w:cs="Arial"/>
          <w:sz w:val="22"/>
          <w:szCs w:val="22"/>
        </w:rPr>
      </w:pPr>
      <w:r w:rsidRPr="002819A2">
        <w:rPr>
          <w:rFonts w:ascii="Arial" w:hAnsi="Arial" w:cs="Arial"/>
          <w:sz w:val="22"/>
          <w:szCs w:val="22"/>
        </w:rPr>
        <w:t xml:space="preserve">12.2 </w:t>
      </w:r>
      <w:r w:rsidR="00352B7E" w:rsidRPr="002819A2">
        <w:rPr>
          <w:rFonts w:ascii="Arial" w:hAnsi="Arial" w:cs="Arial"/>
          <w:sz w:val="22"/>
          <w:szCs w:val="22"/>
        </w:rPr>
        <w:t>P</w:t>
      </w:r>
      <w:r w:rsidRPr="002819A2">
        <w:rPr>
          <w:rFonts w:ascii="Arial" w:hAnsi="Arial" w:cs="Arial"/>
          <w:sz w:val="22"/>
          <w:szCs w:val="22"/>
        </w:rPr>
        <w:t xml:space="preserve">rotect the legal </w:t>
      </w:r>
      <w:r w:rsidR="00C64D29" w:rsidRPr="00C64D29">
        <w:rPr>
          <w:rFonts w:ascii="Arial" w:hAnsi="Arial" w:cs="Arial"/>
          <w:sz w:val="22"/>
          <w:szCs w:val="22"/>
        </w:rPr>
        <w:t>privileges and benefits</w:t>
      </w:r>
      <w:r w:rsidRPr="002819A2">
        <w:rPr>
          <w:rFonts w:ascii="Arial" w:hAnsi="Arial" w:cs="Arial"/>
          <w:sz w:val="22"/>
          <w:szCs w:val="22"/>
        </w:rPr>
        <w:t xml:space="preserve"> of </w:t>
      </w:r>
      <w:r w:rsidR="00C64D29">
        <w:rPr>
          <w:rFonts w:ascii="Arial" w:hAnsi="Arial" w:cs="Arial"/>
          <w:sz w:val="22"/>
          <w:szCs w:val="22"/>
        </w:rPr>
        <w:t xml:space="preserve">the </w:t>
      </w:r>
      <w:r w:rsidR="00C64D29" w:rsidRPr="002819A2">
        <w:rPr>
          <w:rFonts w:ascii="Arial" w:hAnsi="Arial" w:cs="Arial"/>
          <w:sz w:val="22"/>
          <w:szCs w:val="22"/>
        </w:rPr>
        <w:t>Association</w:t>
      </w:r>
      <w:r w:rsidRPr="002819A2">
        <w:rPr>
          <w:rFonts w:ascii="Arial" w:hAnsi="Arial" w:cs="Arial"/>
          <w:sz w:val="22"/>
          <w:szCs w:val="22"/>
        </w:rPr>
        <w:t xml:space="preserve">, including its intermediate and final research achievements, and refrain from sending </w:t>
      </w:r>
      <w:r w:rsidR="00C64D29">
        <w:rPr>
          <w:rFonts w:ascii="Arial" w:hAnsi="Arial" w:cs="Arial"/>
          <w:sz w:val="22"/>
          <w:szCs w:val="22"/>
        </w:rPr>
        <w:t xml:space="preserve">the </w:t>
      </w:r>
      <w:r w:rsidR="00C64D29" w:rsidRPr="002819A2">
        <w:rPr>
          <w:rFonts w:ascii="Arial" w:hAnsi="Arial" w:cs="Arial"/>
          <w:sz w:val="22"/>
          <w:szCs w:val="22"/>
        </w:rPr>
        <w:t>Association</w:t>
      </w:r>
      <w:r w:rsidR="00C64D29">
        <w:rPr>
          <w:rFonts w:ascii="Arial" w:hAnsi="Arial" w:cs="Arial"/>
          <w:sz w:val="22"/>
          <w:szCs w:val="22"/>
        </w:rPr>
        <w:t>'s</w:t>
      </w:r>
      <w:r w:rsidR="00C64D29" w:rsidRPr="002819A2">
        <w:rPr>
          <w:rFonts w:ascii="Arial" w:hAnsi="Arial" w:cs="Arial"/>
          <w:sz w:val="22"/>
          <w:szCs w:val="22"/>
        </w:rPr>
        <w:t xml:space="preserve"> </w:t>
      </w:r>
      <w:r w:rsidRPr="002819A2">
        <w:rPr>
          <w:rFonts w:ascii="Arial" w:hAnsi="Arial" w:cs="Arial"/>
          <w:sz w:val="22"/>
          <w:szCs w:val="22"/>
        </w:rPr>
        <w:t xml:space="preserve">internal documents to external entities or individuals; </w:t>
      </w:r>
    </w:p>
    <w:p w14:paraId="173723B1" w14:textId="0BCA68B5"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sz w:val="22"/>
          <w:szCs w:val="22"/>
        </w:rPr>
        <w:t xml:space="preserve">12.3 </w:t>
      </w:r>
      <w:r w:rsidR="00352B7E" w:rsidRPr="002819A2">
        <w:rPr>
          <w:rFonts w:ascii="Arial" w:hAnsi="Arial" w:cs="Arial"/>
          <w:sz w:val="22"/>
          <w:szCs w:val="22"/>
        </w:rPr>
        <w:t>A</w:t>
      </w:r>
      <w:r w:rsidRPr="002819A2">
        <w:rPr>
          <w:rFonts w:ascii="Arial" w:hAnsi="Arial" w:cs="Arial"/>
          <w:sz w:val="22"/>
          <w:szCs w:val="22"/>
        </w:rPr>
        <w:t xml:space="preserve">ctively participate in the Association's standards </w:t>
      </w:r>
      <w:r w:rsidR="00BD75F3">
        <w:rPr>
          <w:rFonts w:ascii="Arial" w:hAnsi="Arial" w:cs="Arial"/>
          <w:sz w:val="22"/>
          <w:szCs w:val="22"/>
        </w:rPr>
        <w:t xml:space="preserve">establishment, </w:t>
      </w:r>
      <w:r w:rsidR="00BD75F3" w:rsidRPr="002819A2">
        <w:rPr>
          <w:rFonts w:ascii="Arial" w:hAnsi="Arial" w:cs="Arial"/>
          <w:sz w:val="22"/>
          <w:szCs w:val="22"/>
        </w:rPr>
        <w:t>promotion</w:t>
      </w:r>
      <w:r w:rsidR="00BD75F3">
        <w:rPr>
          <w:rFonts w:ascii="Arial" w:hAnsi="Arial" w:cs="Arial"/>
          <w:sz w:val="22"/>
          <w:szCs w:val="22"/>
        </w:rPr>
        <w:t xml:space="preserve">s, </w:t>
      </w:r>
      <w:r w:rsidRPr="002819A2">
        <w:rPr>
          <w:rFonts w:ascii="Arial" w:hAnsi="Arial" w:cs="Arial"/>
          <w:sz w:val="22"/>
          <w:szCs w:val="22"/>
        </w:rPr>
        <w:t xml:space="preserve">and other activities; </w:t>
      </w:r>
    </w:p>
    <w:p w14:paraId="6C762158" w14:textId="103D70AE" w:rsidR="00790AE9" w:rsidRPr="002819A2" w:rsidRDefault="00DD7D7C" w:rsidP="008861A5">
      <w:pPr>
        <w:widowControl/>
        <w:spacing w:line="360" w:lineRule="auto"/>
        <w:jc w:val="left"/>
        <w:rPr>
          <w:rFonts w:ascii="Arial" w:hAnsi="Arial" w:cs="Arial"/>
          <w:sz w:val="22"/>
          <w:szCs w:val="22"/>
        </w:rPr>
      </w:pPr>
      <w:r w:rsidRPr="002819A2">
        <w:rPr>
          <w:rFonts w:ascii="Arial" w:hAnsi="Arial" w:cs="Arial"/>
          <w:sz w:val="22"/>
          <w:szCs w:val="22"/>
        </w:rPr>
        <w:t xml:space="preserve">12.4 </w:t>
      </w:r>
      <w:r w:rsidR="00352B7E" w:rsidRPr="002819A2">
        <w:rPr>
          <w:rFonts w:ascii="Arial" w:hAnsi="Arial" w:cs="Arial"/>
          <w:sz w:val="22"/>
          <w:szCs w:val="22"/>
        </w:rPr>
        <w:t>P</w:t>
      </w:r>
      <w:r w:rsidRPr="002819A2">
        <w:rPr>
          <w:rFonts w:ascii="Arial" w:hAnsi="Arial" w:cs="Arial"/>
          <w:sz w:val="22"/>
          <w:szCs w:val="22"/>
        </w:rPr>
        <w:t xml:space="preserve">ublicize and implement standards; </w:t>
      </w:r>
    </w:p>
    <w:p w14:paraId="7FA4D55B" w14:textId="64BF18EB" w:rsidR="00790AE9" w:rsidRPr="002819A2" w:rsidRDefault="00DD7D7C" w:rsidP="008861A5">
      <w:pPr>
        <w:widowControl/>
        <w:spacing w:line="360" w:lineRule="auto"/>
        <w:jc w:val="left"/>
        <w:rPr>
          <w:rFonts w:ascii="Arial" w:hAnsi="Arial" w:cs="Arial"/>
          <w:sz w:val="22"/>
          <w:szCs w:val="22"/>
        </w:rPr>
      </w:pPr>
      <w:r w:rsidRPr="002819A2">
        <w:rPr>
          <w:rFonts w:ascii="Arial" w:hAnsi="Arial" w:cs="Arial"/>
          <w:sz w:val="22"/>
          <w:szCs w:val="22"/>
        </w:rPr>
        <w:t xml:space="preserve">12.5 </w:t>
      </w:r>
      <w:r w:rsidR="00352B7E" w:rsidRPr="002819A2">
        <w:rPr>
          <w:rFonts w:ascii="Arial" w:hAnsi="Arial" w:cs="Arial"/>
          <w:sz w:val="22"/>
          <w:szCs w:val="22"/>
        </w:rPr>
        <w:t>P</w:t>
      </w:r>
      <w:r w:rsidRPr="002819A2">
        <w:rPr>
          <w:rFonts w:ascii="Arial" w:hAnsi="Arial" w:cs="Arial"/>
          <w:sz w:val="22"/>
          <w:szCs w:val="22"/>
        </w:rPr>
        <w:t xml:space="preserve">ay membership fees as required; </w:t>
      </w:r>
    </w:p>
    <w:p w14:paraId="396108D4" w14:textId="38FA7E70"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sz w:val="22"/>
          <w:szCs w:val="22"/>
        </w:rPr>
        <w:t xml:space="preserve">12.6 </w:t>
      </w:r>
      <w:r w:rsidR="00352B7E" w:rsidRPr="002819A2">
        <w:rPr>
          <w:rFonts w:ascii="Arial" w:hAnsi="Arial" w:cs="Arial"/>
          <w:sz w:val="22"/>
          <w:szCs w:val="22"/>
        </w:rPr>
        <w:t>A</w:t>
      </w:r>
      <w:r w:rsidRPr="002819A2">
        <w:rPr>
          <w:rFonts w:ascii="Arial" w:hAnsi="Arial" w:cs="Arial"/>
          <w:sz w:val="22"/>
          <w:szCs w:val="22"/>
        </w:rPr>
        <w:t xml:space="preserve">ctively report to the Secretariat any violations of the privileges and benefits of the Association; and </w:t>
      </w:r>
    </w:p>
    <w:p w14:paraId="5A9C8A73" w14:textId="0A0844AF"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sz w:val="22"/>
          <w:szCs w:val="22"/>
        </w:rPr>
        <w:t xml:space="preserve">12.7 </w:t>
      </w:r>
      <w:r w:rsidR="00352B7E" w:rsidRPr="002819A2">
        <w:rPr>
          <w:rFonts w:ascii="Arial" w:hAnsi="Arial" w:cs="Arial"/>
          <w:sz w:val="22"/>
          <w:szCs w:val="22"/>
        </w:rPr>
        <w:t>A</w:t>
      </w:r>
      <w:r w:rsidRPr="002819A2">
        <w:rPr>
          <w:rFonts w:ascii="Arial" w:hAnsi="Arial" w:cs="Arial"/>
          <w:sz w:val="22"/>
          <w:szCs w:val="22"/>
        </w:rPr>
        <w:t xml:space="preserve">ppoint a Delegate to be in contact with the Secretariat, to facilitate day-to-day operations. </w:t>
      </w:r>
    </w:p>
    <w:p w14:paraId="09EF3744" w14:textId="3712D4E9" w:rsidR="009B3730" w:rsidRPr="002819A2" w:rsidRDefault="009B3730"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13</w:t>
      </w:r>
      <w:r w:rsidRPr="002819A2">
        <w:rPr>
          <w:rFonts w:ascii="Arial" w:hAnsi="Arial" w:cs="Arial"/>
          <w:sz w:val="22"/>
          <w:szCs w:val="22"/>
        </w:rPr>
        <w:t xml:space="preserve"> After Party B joins Party A as a member, Party A shall ensure that Party B can enjoy the privileges and benefits corresponding to its member class in a fair and non-discriminatory manner.</w:t>
      </w:r>
    </w:p>
    <w:p w14:paraId="42784B06" w14:textId="5232D487"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14</w:t>
      </w:r>
      <w:r w:rsidRPr="002819A2">
        <w:rPr>
          <w:rFonts w:ascii="Arial" w:hAnsi="Arial" w:cs="Arial"/>
          <w:sz w:val="22"/>
          <w:szCs w:val="22"/>
        </w:rPr>
        <w:t xml:space="preserve"> Upon joining as a member of Party A, Party B shall appoint a Delegate to carry out activities in the Association on behalf of Party B. Such Delegate shall remain in position stably. In the event of any </w:t>
      </w:r>
      <w:r w:rsidR="00790AE9" w:rsidRPr="002819A2">
        <w:rPr>
          <w:rFonts w:ascii="Arial" w:hAnsi="Arial" w:cs="Arial"/>
          <w:sz w:val="22"/>
          <w:szCs w:val="22"/>
        </w:rPr>
        <w:t xml:space="preserve">Delegate </w:t>
      </w:r>
      <w:r w:rsidRPr="002819A2">
        <w:rPr>
          <w:rFonts w:ascii="Arial" w:hAnsi="Arial" w:cs="Arial"/>
          <w:sz w:val="22"/>
          <w:szCs w:val="22"/>
        </w:rPr>
        <w:t xml:space="preserve">replacement, the former Delegate shall notify the Association Secretariat through </w:t>
      </w:r>
      <w:r w:rsidR="00790AE9" w:rsidRPr="002819A2">
        <w:rPr>
          <w:rFonts w:ascii="Arial" w:hAnsi="Arial" w:cs="Arial"/>
          <w:sz w:val="22"/>
          <w:szCs w:val="22"/>
        </w:rPr>
        <w:t>his or her</w:t>
      </w:r>
      <w:r w:rsidRPr="002819A2">
        <w:rPr>
          <w:rFonts w:ascii="Arial" w:hAnsi="Arial" w:cs="Arial"/>
          <w:sz w:val="22"/>
          <w:szCs w:val="22"/>
        </w:rPr>
        <w:t xml:space="preserve"> work </w:t>
      </w:r>
      <w:r w:rsidR="00CE1B41" w:rsidRPr="002819A2">
        <w:rPr>
          <w:rFonts w:ascii="Arial" w:hAnsi="Arial" w:cs="Arial"/>
          <w:sz w:val="22"/>
          <w:szCs w:val="22"/>
        </w:rPr>
        <w:t xml:space="preserve">email address </w:t>
      </w:r>
      <w:r w:rsidRPr="002819A2">
        <w:rPr>
          <w:rFonts w:ascii="Arial" w:hAnsi="Arial" w:cs="Arial"/>
          <w:sz w:val="22"/>
          <w:szCs w:val="22"/>
        </w:rPr>
        <w:t xml:space="preserve">in advance. </w:t>
      </w:r>
    </w:p>
    <w:p w14:paraId="1BE2F894" w14:textId="45EA8FB4"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15</w:t>
      </w:r>
      <w:r w:rsidRPr="002819A2">
        <w:rPr>
          <w:rFonts w:ascii="Arial" w:hAnsi="Arial" w:cs="Arial"/>
          <w:sz w:val="22"/>
          <w:szCs w:val="22"/>
        </w:rPr>
        <w:t xml:space="preserve"> </w:t>
      </w:r>
      <w:r w:rsidR="00314ED0" w:rsidRPr="002819A2">
        <w:rPr>
          <w:rFonts w:ascii="Arial" w:hAnsi="Arial" w:cs="Arial"/>
          <w:sz w:val="22"/>
          <w:szCs w:val="22"/>
        </w:rPr>
        <w:t>After Party B joins Party A as a member</w:t>
      </w:r>
      <w:r w:rsidRPr="002819A2">
        <w:rPr>
          <w:rFonts w:ascii="Arial" w:hAnsi="Arial" w:cs="Arial"/>
          <w:sz w:val="22"/>
          <w:szCs w:val="22"/>
        </w:rPr>
        <w:t xml:space="preserve">, Party B's </w:t>
      </w:r>
      <w:r w:rsidR="00886EBE">
        <w:rPr>
          <w:rFonts w:ascii="Arial" w:hAnsi="Arial" w:cs="Arial"/>
          <w:sz w:val="24"/>
        </w:rPr>
        <w:t>r</w:t>
      </w:r>
      <w:r w:rsidR="00886EBE" w:rsidRPr="007470FC">
        <w:rPr>
          <w:rFonts w:ascii="Arial" w:hAnsi="Arial" w:cs="Arial"/>
          <w:sz w:val="24"/>
        </w:rPr>
        <w:t xml:space="preserve">elated </w:t>
      </w:r>
      <w:r w:rsidR="00886EBE">
        <w:rPr>
          <w:rFonts w:ascii="Arial" w:hAnsi="Arial" w:cs="Arial"/>
          <w:sz w:val="24"/>
        </w:rPr>
        <w:t>e</w:t>
      </w:r>
      <w:r w:rsidR="00886EBE" w:rsidRPr="007470FC">
        <w:rPr>
          <w:rFonts w:ascii="Arial" w:hAnsi="Arial" w:cs="Arial"/>
          <w:sz w:val="24"/>
        </w:rPr>
        <w:t>ntities</w:t>
      </w:r>
      <w:r w:rsidRPr="002819A2">
        <w:rPr>
          <w:rFonts w:ascii="Arial" w:hAnsi="Arial" w:cs="Arial"/>
          <w:sz w:val="22"/>
          <w:szCs w:val="22"/>
        </w:rPr>
        <w:t xml:space="preserve"> may participate in relevant activities of Party A as a member. </w:t>
      </w:r>
    </w:p>
    <w:p w14:paraId="6D66FF9C" w14:textId="15EDD447"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16</w:t>
      </w:r>
      <w:r w:rsidRPr="002819A2">
        <w:rPr>
          <w:rFonts w:ascii="Arial" w:hAnsi="Arial" w:cs="Arial"/>
          <w:sz w:val="22"/>
          <w:szCs w:val="22"/>
        </w:rPr>
        <w:t xml:space="preserve"> The membership fees </w:t>
      </w:r>
      <w:r w:rsidR="005F226D">
        <w:rPr>
          <w:rFonts w:ascii="Arial" w:hAnsi="Arial" w:cs="Arial"/>
          <w:sz w:val="22"/>
          <w:szCs w:val="22"/>
        </w:rPr>
        <w:t xml:space="preserve">paid </w:t>
      </w:r>
      <w:r w:rsidR="00F84902">
        <w:rPr>
          <w:rFonts w:ascii="Arial" w:hAnsi="Arial" w:cs="Arial"/>
          <w:sz w:val="22"/>
          <w:szCs w:val="22"/>
        </w:rPr>
        <w:t>and donations</w:t>
      </w:r>
      <w:r w:rsidRPr="002819A2">
        <w:rPr>
          <w:rFonts w:ascii="Arial" w:hAnsi="Arial" w:cs="Arial"/>
          <w:sz w:val="22"/>
          <w:szCs w:val="22"/>
        </w:rPr>
        <w:t xml:space="preserve"> </w:t>
      </w:r>
      <w:r w:rsidR="005F226D">
        <w:rPr>
          <w:rFonts w:ascii="Arial" w:hAnsi="Arial" w:cs="Arial"/>
          <w:sz w:val="22"/>
          <w:szCs w:val="22"/>
        </w:rPr>
        <w:t xml:space="preserve">made </w:t>
      </w:r>
      <w:r w:rsidRPr="002819A2">
        <w:rPr>
          <w:rFonts w:ascii="Arial" w:hAnsi="Arial" w:cs="Arial"/>
          <w:sz w:val="22"/>
          <w:szCs w:val="22"/>
        </w:rPr>
        <w:t xml:space="preserve">shall not be returnable when Party B leaves the Association. </w:t>
      </w:r>
    </w:p>
    <w:p w14:paraId="2368E634" w14:textId="5651694B"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lastRenderedPageBreak/>
        <w:t>Article 17</w:t>
      </w:r>
      <w:r w:rsidRPr="002819A2">
        <w:rPr>
          <w:rFonts w:ascii="Arial" w:hAnsi="Arial" w:cs="Arial"/>
          <w:sz w:val="22"/>
          <w:szCs w:val="22"/>
        </w:rPr>
        <w:t xml:space="preserve"> In the event </w:t>
      </w:r>
      <w:r w:rsidR="003C71B4" w:rsidRPr="002819A2">
        <w:rPr>
          <w:rFonts w:ascii="Arial" w:hAnsi="Arial" w:cs="Arial"/>
          <w:sz w:val="22"/>
          <w:szCs w:val="22"/>
        </w:rPr>
        <w:t xml:space="preserve">that </w:t>
      </w:r>
      <w:r w:rsidR="008A7898" w:rsidRPr="002819A2">
        <w:rPr>
          <w:rFonts w:ascii="Arial" w:hAnsi="Arial" w:cs="Arial"/>
          <w:sz w:val="22"/>
          <w:szCs w:val="22"/>
        </w:rPr>
        <w:t>Party B</w:t>
      </w:r>
      <w:r w:rsidR="008A7898">
        <w:rPr>
          <w:rFonts w:ascii="Arial" w:hAnsi="Arial" w:cs="Arial"/>
          <w:sz w:val="22"/>
          <w:szCs w:val="22"/>
        </w:rPr>
        <w:t>'s</w:t>
      </w:r>
      <w:r w:rsidRPr="002819A2">
        <w:rPr>
          <w:rFonts w:ascii="Arial" w:hAnsi="Arial" w:cs="Arial"/>
          <w:sz w:val="22"/>
          <w:szCs w:val="22"/>
        </w:rPr>
        <w:t xml:space="preserve"> membership needs to be changed due to</w:t>
      </w:r>
      <w:r w:rsidR="006D73F1" w:rsidRPr="002819A2">
        <w:rPr>
          <w:rFonts w:ascii="Arial" w:hAnsi="Arial" w:cs="Arial"/>
          <w:sz w:val="22"/>
          <w:szCs w:val="22"/>
        </w:rPr>
        <w:t xml:space="preserve"> major organizational changes</w:t>
      </w:r>
      <w:r w:rsidRPr="002819A2">
        <w:rPr>
          <w:rFonts w:ascii="Arial" w:hAnsi="Arial" w:cs="Arial"/>
          <w:sz w:val="22"/>
          <w:szCs w:val="22"/>
        </w:rPr>
        <w:t xml:space="preserve">, such as mergers and acquisitions, Party B </w:t>
      </w:r>
      <w:r w:rsidR="00807BD8">
        <w:rPr>
          <w:rFonts w:ascii="Arial" w:hAnsi="Arial" w:cs="Arial"/>
          <w:sz w:val="22"/>
          <w:szCs w:val="22"/>
        </w:rPr>
        <w:t>shall</w:t>
      </w:r>
      <w:r w:rsidRPr="002819A2">
        <w:rPr>
          <w:rFonts w:ascii="Arial" w:hAnsi="Arial" w:cs="Arial"/>
          <w:sz w:val="22"/>
          <w:szCs w:val="22"/>
        </w:rPr>
        <w:t xml:space="preserve"> submit an explanation to Party A and apply for </w:t>
      </w:r>
      <w:r w:rsidR="006D73F1" w:rsidRPr="002819A2">
        <w:rPr>
          <w:rFonts w:ascii="Arial" w:hAnsi="Arial" w:cs="Arial"/>
          <w:sz w:val="22"/>
          <w:szCs w:val="22"/>
        </w:rPr>
        <w:t xml:space="preserve">a </w:t>
      </w:r>
      <w:r w:rsidRPr="002819A2">
        <w:rPr>
          <w:rFonts w:ascii="Arial" w:hAnsi="Arial" w:cs="Arial"/>
          <w:sz w:val="22"/>
          <w:szCs w:val="22"/>
        </w:rPr>
        <w:t>membership change.</w:t>
      </w:r>
    </w:p>
    <w:p w14:paraId="0A542D57" w14:textId="3B12475A" w:rsidR="00DD7D7C" w:rsidRPr="002819A2" w:rsidRDefault="00DD7D7C" w:rsidP="008861A5">
      <w:pPr>
        <w:widowControl/>
        <w:spacing w:line="360" w:lineRule="auto"/>
        <w:jc w:val="left"/>
        <w:rPr>
          <w:rFonts w:ascii="Arial" w:eastAsia="微软雅黑" w:hAnsi="Arial" w:cs="Arial"/>
          <w:color w:val="000000" w:themeColor="text1"/>
          <w:sz w:val="22"/>
          <w:szCs w:val="22"/>
        </w:rPr>
      </w:pPr>
      <w:r w:rsidRPr="002819A2">
        <w:rPr>
          <w:rFonts w:ascii="Arial" w:hAnsi="Arial" w:cs="Arial"/>
          <w:b/>
          <w:sz w:val="22"/>
          <w:szCs w:val="22"/>
        </w:rPr>
        <w:t>Article 18</w:t>
      </w:r>
      <w:r w:rsidRPr="002819A2">
        <w:rPr>
          <w:rFonts w:ascii="Arial" w:hAnsi="Arial" w:cs="Arial"/>
          <w:sz w:val="22"/>
          <w:szCs w:val="22"/>
        </w:rPr>
        <w:t xml:space="preserve"> Any dispute</w:t>
      </w:r>
      <w:r w:rsidR="006D73F1" w:rsidRPr="002819A2">
        <w:rPr>
          <w:rFonts w:ascii="Arial" w:hAnsi="Arial" w:cs="Arial"/>
          <w:sz w:val="22"/>
          <w:szCs w:val="22"/>
        </w:rPr>
        <w:t>s</w:t>
      </w:r>
      <w:r w:rsidRPr="002819A2">
        <w:rPr>
          <w:rFonts w:ascii="Arial" w:hAnsi="Arial" w:cs="Arial"/>
          <w:sz w:val="22"/>
          <w:szCs w:val="22"/>
        </w:rPr>
        <w:t xml:space="preserve"> arising from the performance of this Agreement between the two </w:t>
      </w:r>
      <w:r w:rsidR="007B5E6A" w:rsidRPr="002819A2">
        <w:rPr>
          <w:rFonts w:ascii="Arial" w:hAnsi="Arial" w:cs="Arial"/>
          <w:sz w:val="22"/>
          <w:szCs w:val="22"/>
        </w:rPr>
        <w:t>P</w:t>
      </w:r>
      <w:r w:rsidRPr="002819A2">
        <w:rPr>
          <w:rFonts w:ascii="Arial" w:hAnsi="Arial" w:cs="Arial"/>
          <w:sz w:val="22"/>
          <w:szCs w:val="22"/>
        </w:rPr>
        <w:t xml:space="preserve">arties shall be settled through negotiation. If the negotiation fails, a lawsuit can be filed to the court with proper jurisdiction in the place where Party A has been registered. </w:t>
      </w:r>
    </w:p>
    <w:p w14:paraId="5A5C0AEA" w14:textId="38F8C2C0" w:rsidR="00DD7D7C" w:rsidRPr="002819A2" w:rsidRDefault="00DD7D7C" w:rsidP="008861A5">
      <w:pPr>
        <w:spacing w:line="360" w:lineRule="auto"/>
        <w:rPr>
          <w:rFonts w:ascii="Arial" w:eastAsia="微软雅黑" w:hAnsi="Arial" w:cs="Arial"/>
          <w:color w:val="000000" w:themeColor="text1"/>
          <w:sz w:val="22"/>
          <w:szCs w:val="22"/>
        </w:rPr>
      </w:pPr>
      <w:r w:rsidRPr="002819A2">
        <w:rPr>
          <w:rFonts w:ascii="Arial" w:hAnsi="Arial" w:cs="Arial"/>
          <w:b/>
          <w:sz w:val="22"/>
          <w:szCs w:val="22"/>
        </w:rPr>
        <w:t>Article 19</w:t>
      </w:r>
      <w:r w:rsidRPr="002819A2">
        <w:rPr>
          <w:rFonts w:ascii="Arial" w:hAnsi="Arial" w:cs="Arial"/>
          <w:sz w:val="22"/>
          <w:szCs w:val="22"/>
        </w:rPr>
        <w:t xml:space="preserve"> This Agreement shall come into effect as of the Effective Date and remain in force until Party B withdraws from Party </w:t>
      </w:r>
      <w:proofErr w:type="gramStart"/>
      <w:r w:rsidRPr="002819A2">
        <w:rPr>
          <w:rFonts w:ascii="Arial" w:hAnsi="Arial" w:cs="Arial"/>
          <w:sz w:val="22"/>
          <w:szCs w:val="22"/>
        </w:rPr>
        <w:t>A</w:t>
      </w:r>
      <w:proofErr w:type="gramEnd"/>
      <w:r w:rsidRPr="002819A2">
        <w:rPr>
          <w:rFonts w:ascii="Arial" w:hAnsi="Arial" w:cs="Arial"/>
          <w:sz w:val="22"/>
          <w:szCs w:val="22"/>
        </w:rPr>
        <w:t xml:space="preserve">, Party A </w:t>
      </w:r>
      <w:r w:rsidR="006D73F1" w:rsidRPr="002819A2">
        <w:rPr>
          <w:rFonts w:ascii="Arial" w:hAnsi="Arial" w:cs="Arial"/>
          <w:sz w:val="22"/>
          <w:szCs w:val="22"/>
        </w:rPr>
        <w:t>is dissolved</w:t>
      </w:r>
      <w:r w:rsidRPr="002819A2">
        <w:rPr>
          <w:rFonts w:ascii="Arial" w:hAnsi="Arial" w:cs="Arial"/>
          <w:sz w:val="22"/>
          <w:szCs w:val="22"/>
        </w:rPr>
        <w:t>, or Party B is expelled from Party A.</w:t>
      </w:r>
    </w:p>
    <w:p w14:paraId="181BA893" w14:textId="4638B51B" w:rsidR="00DD7D7C" w:rsidRPr="002819A2" w:rsidRDefault="00DD7D7C" w:rsidP="008861A5">
      <w:pPr>
        <w:spacing w:line="360" w:lineRule="auto"/>
        <w:rPr>
          <w:rFonts w:ascii="Arial" w:eastAsia="微软雅黑" w:hAnsi="Arial" w:cs="Arial"/>
          <w:color w:val="000000" w:themeColor="text1"/>
          <w:sz w:val="22"/>
          <w:szCs w:val="22"/>
        </w:rPr>
      </w:pPr>
      <w:r w:rsidRPr="002819A2">
        <w:rPr>
          <w:rFonts w:ascii="Arial" w:hAnsi="Arial" w:cs="Arial"/>
          <w:b/>
          <w:sz w:val="22"/>
          <w:szCs w:val="22"/>
        </w:rPr>
        <w:t>Article 20</w:t>
      </w:r>
      <w:r w:rsidRPr="002819A2">
        <w:rPr>
          <w:rFonts w:ascii="Arial" w:hAnsi="Arial" w:cs="Arial"/>
          <w:sz w:val="22"/>
          <w:szCs w:val="22"/>
        </w:rPr>
        <w:t xml:space="preserve"> This Agreement shall be made in quadruplicate, with each party holding two copies. Each copy shall have the same legal force.</w:t>
      </w:r>
    </w:p>
    <w:p w14:paraId="0A9A8924" w14:textId="77777777" w:rsidR="00DC22A4" w:rsidRDefault="00DC22A4" w:rsidP="00DD7D7C">
      <w:pPr>
        <w:spacing w:line="360" w:lineRule="auto"/>
        <w:rPr>
          <w:rFonts w:ascii="Arial" w:eastAsia="微软雅黑" w:hAnsi="Arial" w:cs="Arial"/>
          <w:color w:val="000000" w:themeColor="text1"/>
          <w:sz w:val="22"/>
          <w:szCs w:val="22"/>
        </w:rPr>
      </w:pPr>
    </w:p>
    <w:p w14:paraId="658BEFE9" w14:textId="77777777" w:rsidR="00DC22A4" w:rsidRPr="002819A2" w:rsidRDefault="00DC22A4" w:rsidP="00DD7D7C">
      <w:pPr>
        <w:spacing w:line="360" w:lineRule="auto"/>
        <w:rPr>
          <w:rFonts w:ascii="Arial" w:eastAsia="微软雅黑" w:hAnsi="Arial" w:cs="Arial"/>
          <w:color w:val="000000" w:themeColor="text1"/>
          <w:sz w:val="22"/>
          <w:szCs w:val="22"/>
        </w:rPr>
      </w:pPr>
    </w:p>
    <w:p w14:paraId="720F5107" w14:textId="6BCD9569" w:rsidR="0036799E" w:rsidRPr="002819A2" w:rsidRDefault="00FB5596" w:rsidP="00FF58BB">
      <w:pPr>
        <w:spacing w:line="360" w:lineRule="auto"/>
        <w:rPr>
          <w:rFonts w:ascii="Arial" w:eastAsia="微软雅黑" w:hAnsi="Arial" w:cs="Arial"/>
          <w:color w:val="000000" w:themeColor="text1"/>
          <w:sz w:val="22"/>
          <w:szCs w:val="22"/>
        </w:rPr>
      </w:pPr>
      <w:r w:rsidRPr="002819A2">
        <w:rPr>
          <w:rFonts w:ascii="Arial" w:hAnsi="Arial" w:cs="Arial"/>
          <w:sz w:val="22"/>
          <w:szCs w:val="22"/>
        </w:rPr>
        <w:t xml:space="preserve">Signatures of the </w:t>
      </w:r>
      <w:r w:rsidR="004C5C20" w:rsidRPr="002819A2">
        <w:rPr>
          <w:rFonts w:ascii="Arial" w:hAnsi="Arial" w:cs="Arial"/>
          <w:sz w:val="22"/>
          <w:szCs w:val="22"/>
        </w:rPr>
        <w:t>duly authorized representative</w:t>
      </w:r>
      <w:r w:rsidR="004C5C20">
        <w:rPr>
          <w:rFonts w:ascii="Arial" w:hAnsi="Arial" w:cs="Arial"/>
          <w:sz w:val="22"/>
          <w:szCs w:val="22"/>
        </w:rPr>
        <w:t>s</w:t>
      </w:r>
      <w:r w:rsidRPr="002819A2">
        <w:rPr>
          <w:rFonts w:ascii="Arial" w:hAnsi="Arial" w:cs="Arial"/>
          <w:sz w:val="22"/>
          <w:szCs w:val="22"/>
        </w:rPr>
        <w:t xml:space="preserve"> from both </w:t>
      </w:r>
      <w:r w:rsidR="004C5C20" w:rsidRPr="002819A2">
        <w:rPr>
          <w:rFonts w:ascii="Arial" w:hAnsi="Arial" w:cs="Arial"/>
          <w:sz w:val="22"/>
          <w:szCs w:val="22"/>
        </w:rPr>
        <w:t>P</w:t>
      </w:r>
      <w:r w:rsidRPr="002819A2">
        <w:rPr>
          <w:rFonts w:ascii="Arial" w:hAnsi="Arial" w:cs="Arial"/>
          <w:sz w:val="22"/>
          <w:szCs w:val="22"/>
        </w:rPr>
        <w:t>arties:</w:t>
      </w:r>
    </w:p>
    <w:p w14:paraId="50A45C26" w14:textId="77777777" w:rsidR="00132C0C" w:rsidRPr="002819A2" w:rsidRDefault="00132C0C" w:rsidP="00FF58BB">
      <w:pPr>
        <w:spacing w:line="360" w:lineRule="auto"/>
        <w:rPr>
          <w:rFonts w:ascii="Arial" w:eastAsia="微软雅黑" w:hAnsi="Arial" w:cs="Arial"/>
          <w:color w:val="000000" w:themeColor="text1"/>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DC22A4" w:rsidRPr="00DC22A4" w14:paraId="0C3BB45A" w14:textId="77777777" w:rsidTr="00DC22A4">
        <w:tc>
          <w:tcPr>
            <w:tcW w:w="4151" w:type="dxa"/>
          </w:tcPr>
          <w:p w14:paraId="68277BDF" w14:textId="3365972A" w:rsidR="00DC22A4" w:rsidRPr="00DC22A4" w:rsidRDefault="00DC22A4" w:rsidP="00DC22A4">
            <w:pPr>
              <w:spacing w:line="360" w:lineRule="auto"/>
              <w:jc w:val="left"/>
              <w:rPr>
                <w:rFonts w:ascii="Arial" w:hAnsi="Arial" w:cs="Arial"/>
                <w:sz w:val="22"/>
                <w:szCs w:val="22"/>
              </w:rPr>
            </w:pPr>
            <w:r w:rsidRPr="00DC22A4">
              <w:rPr>
                <w:rFonts w:ascii="Arial" w:hAnsi="Arial" w:cs="Arial"/>
                <w:sz w:val="22"/>
                <w:szCs w:val="22"/>
              </w:rPr>
              <w:t xml:space="preserve">Party A: </w:t>
            </w:r>
            <w:r w:rsidR="00963902">
              <w:rPr>
                <w:rFonts w:ascii="Arial" w:hAnsi="Arial" w:cs="Arial"/>
                <w:b/>
                <w:sz w:val="22"/>
                <w:szCs w:val="22"/>
              </w:rPr>
              <w:t>INTELLIGENT TERMINAL MEMORY ASSOCIATION</w:t>
            </w:r>
            <w:r w:rsidRPr="00DC22A4">
              <w:rPr>
                <w:rFonts w:ascii="Arial" w:hAnsi="Arial" w:cs="Arial"/>
                <w:b/>
                <w:sz w:val="22"/>
                <w:szCs w:val="22"/>
              </w:rPr>
              <w:t xml:space="preserve"> </w:t>
            </w:r>
            <w:r w:rsidR="00146E63" w:rsidRPr="00DC22A4">
              <w:rPr>
                <w:rFonts w:ascii="Arial" w:hAnsi="Arial" w:cs="Arial"/>
                <w:b/>
                <w:sz w:val="22"/>
                <w:szCs w:val="22"/>
              </w:rPr>
              <w:t>LIMITED</w:t>
            </w:r>
          </w:p>
        </w:tc>
        <w:tc>
          <w:tcPr>
            <w:tcW w:w="4151" w:type="dxa"/>
          </w:tcPr>
          <w:p w14:paraId="4DC7FCD7" w14:textId="7CDEC8AC" w:rsidR="00DC22A4" w:rsidRPr="00DC22A4" w:rsidRDefault="00187DAD" w:rsidP="00957795">
            <w:pPr>
              <w:spacing w:line="360" w:lineRule="auto"/>
              <w:rPr>
                <w:rFonts w:ascii="Arial" w:eastAsia="微软雅黑" w:hAnsi="Arial" w:cs="Arial"/>
                <w:b/>
                <w:color w:val="000000" w:themeColor="text1"/>
                <w:sz w:val="22"/>
                <w:szCs w:val="22"/>
              </w:rPr>
            </w:pPr>
            <w:r>
              <w:rPr>
                <w:rFonts w:ascii="Arial" w:hAnsi="Arial" w:cs="Arial"/>
                <w:sz w:val="22"/>
                <w:szCs w:val="22"/>
              </w:rPr>
              <w:t xml:space="preserve">  </w:t>
            </w:r>
            <w:r w:rsidR="00DC22A4" w:rsidRPr="00D40C5C">
              <w:rPr>
                <w:rFonts w:ascii="Arial" w:hAnsi="Arial" w:cs="Arial"/>
                <w:sz w:val="22"/>
                <w:szCs w:val="22"/>
                <w:highlight w:val="yellow"/>
              </w:rPr>
              <w:t>Party B:</w:t>
            </w:r>
          </w:p>
        </w:tc>
      </w:tr>
      <w:tr w:rsidR="00DC22A4" w:rsidRPr="00DC22A4" w14:paraId="54770B12" w14:textId="77777777" w:rsidTr="00DC22A4">
        <w:tc>
          <w:tcPr>
            <w:tcW w:w="4151" w:type="dxa"/>
          </w:tcPr>
          <w:p w14:paraId="07540DF5" w14:textId="37267497" w:rsidR="00DC22A4" w:rsidRPr="00DC22A4" w:rsidRDefault="00DC22A4" w:rsidP="00DC22A4">
            <w:pPr>
              <w:spacing w:line="360" w:lineRule="auto"/>
              <w:ind w:leftChars="758" w:left="1592"/>
              <w:rPr>
                <w:rFonts w:ascii="Arial" w:hAnsi="Arial" w:cs="Arial"/>
                <w:sz w:val="22"/>
                <w:szCs w:val="22"/>
              </w:rPr>
            </w:pPr>
            <w:r w:rsidRPr="002819A2">
              <w:rPr>
                <w:rFonts w:ascii="Arial" w:hAnsi="Arial" w:cs="Arial"/>
                <w:sz w:val="18"/>
                <w:szCs w:val="22"/>
              </w:rPr>
              <w:t>(Seal)</w:t>
            </w:r>
          </w:p>
        </w:tc>
        <w:tc>
          <w:tcPr>
            <w:tcW w:w="4151" w:type="dxa"/>
          </w:tcPr>
          <w:p w14:paraId="3EA82A99" w14:textId="6432C36D" w:rsidR="00DC22A4" w:rsidRPr="00DC22A4" w:rsidRDefault="00DC22A4" w:rsidP="00136337">
            <w:pPr>
              <w:spacing w:line="360" w:lineRule="auto"/>
              <w:ind w:leftChars="537" w:left="1128"/>
              <w:rPr>
                <w:rFonts w:ascii="Arial" w:hAnsi="Arial" w:cs="Arial"/>
                <w:sz w:val="22"/>
                <w:szCs w:val="22"/>
              </w:rPr>
            </w:pPr>
            <w:r w:rsidRPr="002819A2">
              <w:rPr>
                <w:rFonts w:ascii="Arial" w:hAnsi="Arial" w:cs="Arial"/>
                <w:sz w:val="18"/>
                <w:szCs w:val="22"/>
              </w:rPr>
              <w:t>(Seal)</w:t>
            </w:r>
          </w:p>
        </w:tc>
      </w:tr>
      <w:tr w:rsidR="00DC22A4" w:rsidRPr="00DC22A4" w14:paraId="2929567C" w14:textId="77777777" w:rsidTr="00DC22A4">
        <w:trPr>
          <w:trHeight w:val="1511"/>
        </w:trPr>
        <w:tc>
          <w:tcPr>
            <w:tcW w:w="4151" w:type="dxa"/>
          </w:tcPr>
          <w:p w14:paraId="019C725A" w14:textId="30589651" w:rsidR="00DC22A4" w:rsidRPr="00DC22A4" w:rsidRDefault="00C53723" w:rsidP="002445BF">
            <w:pPr>
              <w:spacing w:line="360" w:lineRule="auto"/>
              <w:rPr>
                <w:rFonts w:ascii="Arial" w:hAnsi="Arial" w:cs="Arial"/>
                <w:sz w:val="22"/>
                <w:szCs w:val="22"/>
              </w:rPr>
            </w:pPr>
            <w:r>
              <w:rPr>
                <w:rFonts w:ascii="Arial" w:hAnsi="Arial" w:cs="Arial"/>
                <w:sz w:val="22"/>
                <w:szCs w:val="22"/>
              </w:rPr>
              <w:t>R</w:t>
            </w:r>
            <w:r w:rsidR="00DC22A4" w:rsidRPr="00DC22A4">
              <w:rPr>
                <w:rFonts w:ascii="Arial" w:hAnsi="Arial" w:cs="Arial"/>
                <w:sz w:val="22"/>
                <w:szCs w:val="22"/>
              </w:rPr>
              <w:t xml:space="preserve">epresentative name (Print): </w:t>
            </w:r>
          </w:p>
        </w:tc>
        <w:tc>
          <w:tcPr>
            <w:tcW w:w="4151" w:type="dxa"/>
          </w:tcPr>
          <w:p w14:paraId="69DB9D2A" w14:textId="10CBAAC1" w:rsidR="00DC22A4" w:rsidRPr="00DC22A4" w:rsidRDefault="00187DAD" w:rsidP="002445BF">
            <w:pPr>
              <w:spacing w:line="360" w:lineRule="auto"/>
              <w:rPr>
                <w:rFonts w:ascii="Arial" w:eastAsia="微软雅黑" w:hAnsi="Arial" w:cs="Arial"/>
                <w:color w:val="000000" w:themeColor="text1"/>
                <w:sz w:val="22"/>
                <w:szCs w:val="22"/>
              </w:rPr>
            </w:pPr>
            <w:r>
              <w:rPr>
                <w:rFonts w:ascii="Arial" w:hAnsi="Arial" w:cs="Arial"/>
                <w:sz w:val="22"/>
                <w:szCs w:val="22"/>
              </w:rPr>
              <w:t xml:space="preserve"> </w:t>
            </w:r>
            <w:r w:rsidR="00C53723">
              <w:rPr>
                <w:rFonts w:ascii="Arial" w:hAnsi="Arial" w:cs="Arial"/>
                <w:sz w:val="22"/>
                <w:szCs w:val="22"/>
              </w:rPr>
              <w:t>R</w:t>
            </w:r>
            <w:r w:rsidR="00DC22A4" w:rsidRPr="00DC22A4">
              <w:rPr>
                <w:rFonts w:ascii="Arial" w:hAnsi="Arial" w:cs="Arial"/>
                <w:sz w:val="22"/>
                <w:szCs w:val="22"/>
              </w:rPr>
              <w:t>epresentative name (Print):</w:t>
            </w:r>
          </w:p>
        </w:tc>
      </w:tr>
      <w:tr w:rsidR="00DC22A4" w:rsidRPr="00DC22A4" w14:paraId="545BD0A6" w14:textId="77777777" w:rsidTr="00DC22A4">
        <w:trPr>
          <w:trHeight w:val="1143"/>
        </w:trPr>
        <w:tc>
          <w:tcPr>
            <w:tcW w:w="4151" w:type="dxa"/>
          </w:tcPr>
          <w:p w14:paraId="31E7AC83" w14:textId="77777777" w:rsidR="00DC22A4" w:rsidRPr="00DC22A4" w:rsidRDefault="00DC22A4" w:rsidP="002445BF">
            <w:pPr>
              <w:spacing w:line="360" w:lineRule="auto"/>
              <w:rPr>
                <w:rFonts w:ascii="Arial" w:hAnsi="Arial" w:cs="Arial"/>
                <w:sz w:val="22"/>
                <w:szCs w:val="22"/>
              </w:rPr>
            </w:pPr>
            <w:r w:rsidRPr="00DC22A4">
              <w:rPr>
                <w:rFonts w:ascii="Arial" w:hAnsi="Arial" w:cs="Arial"/>
                <w:sz w:val="22"/>
                <w:szCs w:val="22"/>
              </w:rPr>
              <w:t>By (Sign):</w:t>
            </w:r>
            <w:bookmarkStart w:id="0" w:name="_GoBack"/>
            <w:bookmarkEnd w:id="0"/>
          </w:p>
        </w:tc>
        <w:tc>
          <w:tcPr>
            <w:tcW w:w="4151" w:type="dxa"/>
          </w:tcPr>
          <w:p w14:paraId="1FD1F2C9" w14:textId="7062663B" w:rsidR="00DC22A4" w:rsidRPr="00DC22A4" w:rsidRDefault="00187DAD" w:rsidP="002445BF">
            <w:pPr>
              <w:spacing w:line="360" w:lineRule="auto"/>
              <w:rPr>
                <w:rFonts w:ascii="Arial" w:eastAsia="微软雅黑" w:hAnsi="Arial" w:cs="Arial"/>
                <w:color w:val="000000" w:themeColor="text1"/>
                <w:sz w:val="22"/>
                <w:szCs w:val="22"/>
              </w:rPr>
            </w:pPr>
            <w:r>
              <w:rPr>
                <w:rFonts w:ascii="Arial" w:hAnsi="Arial" w:cs="Arial"/>
                <w:sz w:val="22"/>
                <w:szCs w:val="22"/>
              </w:rPr>
              <w:t xml:space="preserve"> </w:t>
            </w:r>
            <w:r w:rsidR="00DC22A4" w:rsidRPr="00DC22A4">
              <w:rPr>
                <w:rFonts w:ascii="Arial" w:hAnsi="Arial" w:cs="Arial"/>
                <w:sz w:val="22"/>
                <w:szCs w:val="22"/>
              </w:rPr>
              <w:t>By (Sign):</w:t>
            </w:r>
          </w:p>
        </w:tc>
      </w:tr>
      <w:tr w:rsidR="00DC22A4" w:rsidRPr="00DC22A4" w14:paraId="6F18689F" w14:textId="77777777" w:rsidTr="00DC22A4">
        <w:trPr>
          <w:trHeight w:val="1118"/>
        </w:trPr>
        <w:tc>
          <w:tcPr>
            <w:tcW w:w="4151" w:type="dxa"/>
          </w:tcPr>
          <w:p w14:paraId="61606305" w14:textId="77777777" w:rsidR="00DC22A4" w:rsidRPr="00DC22A4" w:rsidRDefault="00DC22A4" w:rsidP="002445BF">
            <w:pPr>
              <w:spacing w:line="360" w:lineRule="auto"/>
              <w:rPr>
                <w:rFonts w:ascii="Arial" w:hAnsi="Arial" w:cs="Arial"/>
                <w:sz w:val="22"/>
                <w:szCs w:val="22"/>
              </w:rPr>
            </w:pPr>
            <w:r w:rsidRPr="00DC22A4">
              <w:rPr>
                <w:rFonts w:ascii="Arial" w:hAnsi="Arial" w:cs="Arial"/>
                <w:sz w:val="22"/>
                <w:szCs w:val="22"/>
              </w:rPr>
              <w:t>Date:</w:t>
            </w:r>
          </w:p>
        </w:tc>
        <w:tc>
          <w:tcPr>
            <w:tcW w:w="4151" w:type="dxa"/>
          </w:tcPr>
          <w:p w14:paraId="49C3942D" w14:textId="09F8E783" w:rsidR="00DC22A4" w:rsidRPr="00DC22A4" w:rsidRDefault="00187DAD" w:rsidP="002445BF">
            <w:pPr>
              <w:spacing w:line="360" w:lineRule="auto"/>
              <w:rPr>
                <w:rFonts w:ascii="Arial" w:eastAsia="微软雅黑" w:hAnsi="Arial" w:cs="Arial"/>
                <w:color w:val="000000" w:themeColor="text1"/>
                <w:sz w:val="22"/>
                <w:szCs w:val="22"/>
              </w:rPr>
            </w:pPr>
            <w:r>
              <w:rPr>
                <w:rFonts w:ascii="Arial" w:hAnsi="Arial" w:cs="Arial"/>
                <w:sz w:val="22"/>
                <w:szCs w:val="22"/>
              </w:rPr>
              <w:t xml:space="preserve"> </w:t>
            </w:r>
            <w:r w:rsidR="00DC22A4" w:rsidRPr="00DC22A4">
              <w:rPr>
                <w:rFonts w:ascii="Arial" w:hAnsi="Arial" w:cs="Arial"/>
                <w:sz w:val="22"/>
                <w:szCs w:val="22"/>
              </w:rPr>
              <w:t>Date:</w:t>
            </w:r>
          </w:p>
        </w:tc>
      </w:tr>
    </w:tbl>
    <w:p w14:paraId="36613E85" w14:textId="4BA84CBB" w:rsidR="00E85D4C" w:rsidRPr="002819A2" w:rsidRDefault="00E85D4C">
      <w:pPr>
        <w:spacing w:line="360" w:lineRule="auto"/>
        <w:rPr>
          <w:rFonts w:ascii="Arial" w:eastAsia="微软雅黑" w:hAnsi="Arial" w:cs="Arial"/>
          <w:color w:val="000000" w:themeColor="text1"/>
          <w:sz w:val="22"/>
          <w:szCs w:val="22"/>
        </w:rPr>
      </w:pPr>
    </w:p>
    <w:sectPr w:rsidR="00E85D4C" w:rsidRPr="002819A2" w:rsidSect="008F4687">
      <w:headerReference w:type="even" r:id="rId8"/>
      <w:headerReference w:type="default" r:id="rId9"/>
      <w:footerReference w:type="default" r:id="rId10"/>
      <w:headerReference w:type="first" r:id="rId11"/>
      <w:footerReference w:type="firs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9AC21" w14:textId="77777777" w:rsidR="00BC682D" w:rsidRDefault="00BC682D">
      <w:r>
        <w:separator/>
      </w:r>
    </w:p>
  </w:endnote>
  <w:endnote w:type="continuationSeparator" w:id="0">
    <w:p w14:paraId="5AC4691E" w14:textId="77777777" w:rsidR="00BC682D" w:rsidRDefault="00BC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EBA3" w14:textId="1AF3A6BB" w:rsidR="009B3F13" w:rsidRDefault="009B3F13" w:rsidP="00186346">
    <w:pPr>
      <w:tabs>
        <w:tab w:val="center" w:pos="4550"/>
        <w:tab w:val="left" w:pos="5818"/>
      </w:tabs>
      <w:wordWrap w:val="0"/>
      <w:ind w:right="580"/>
      <w:jc w:val="right"/>
      <w:rPr>
        <w:rFonts w:ascii="微软雅黑" w:eastAsia="微软雅黑" w:hAnsi="微软雅黑"/>
        <w:color w:val="000000" w:themeColor="text1"/>
        <w:sz w:val="16"/>
        <w:szCs w:val="16"/>
      </w:rPr>
    </w:pPr>
    <w:r>
      <w:rPr>
        <w:rFonts w:ascii="微软雅黑" w:eastAsia="微软雅黑" w:hAnsi="微软雅黑"/>
        <w:noProof/>
        <w:color w:val="000000" w:themeColor="text1"/>
        <w:sz w:val="16"/>
        <w:szCs w:val="16"/>
      </w:rPr>
      <mc:AlternateContent>
        <mc:Choice Requires="wps">
          <w:drawing>
            <wp:anchor distT="0" distB="0" distL="114300" distR="114300" simplePos="0" relativeHeight="251667456" behindDoc="0" locked="0" layoutInCell="1" allowOverlap="1" wp14:anchorId="10500C6F" wp14:editId="54AF3B2F">
              <wp:simplePos x="0" y="0"/>
              <wp:positionH relativeFrom="column">
                <wp:posOffset>128693</wp:posOffset>
              </wp:positionH>
              <wp:positionV relativeFrom="paragraph">
                <wp:posOffset>99695</wp:posOffset>
              </wp:positionV>
              <wp:extent cx="4876800" cy="0"/>
              <wp:effectExtent l="0" t="0" r="12700" b="12700"/>
              <wp:wrapNone/>
              <wp:docPr id="6" name="直线连接符 6"/>
              <wp:cNvGraphicFramePr/>
              <a:graphic xmlns:a="http://schemas.openxmlformats.org/drawingml/2006/main">
                <a:graphicData uri="http://schemas.microsoft.com/office/word/2010/wordprocessingShape">
                  <wps:wsp>
                    <wps:cNvCnPr/>
                    <wps:spPr>
                      <a:xfrm flipH="1">
                        <a:off x="0" y="0"/>
                        <a:ext cx="487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E6898" id="直线连接符 6" o:spid="_x0000_s1026" style="position:absolute;left:0;text-align:lef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7.85pt" to="394.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" strokecolor="black [3213]"/>
          </w:pict>
        </mc:Fallback>
      </mc:AlternateContent>
    </w:r>
  </w:p>
  <w:p w14:paraId="12D11D79" w14:textId="35322165" w:rsidR="00F2128A" w:rsidRPr="00B11176" w:rsidRDefault="00B11176" w:rsidP="009B3F13">
    <w:pPr>
      <w:tabs>
        <w:tab w:val="center" w:pos="4550"/>
        <w:tab w:val="left" w:pos="5818"/>
      </w:tabs>
      <w:ind w:right="580"/>
      <w:jc w:val="right"/>
      <w:rPr>
        <w:rFonts w:ascii="Arial" w:hAnsi="Arial" w:cs="Arial"/>
        <w:b/>
        <w:bCs/>
        <w:color w:val="000000" w:themeColor="text1"/>
      </w:rPr>
    </w:pPr>
    <w:r w:rsidRPr="00B11176">
      <w:rPr>
        <w:rFonts w:ascii="Arial" w:eastAsia="微软雅黑" w:hAnsi="Arial" w:cs="Arial"/>
        <w:color w:val="000000" w:themeColor="text1"/>
        <w:sz w:val="16"/>
        <w:szCs w:val="16"/>
      </w:rPr>
      <w:t>SERVICE@ITMA.ORG</w:t>
    </w:r>
    <w:r>
      <w:rPr>
        <w:rFonts w:ascii="Arial" w:eastAsia="微软雅黑" w:hAnsi="Arial" w:cs="Arial"/>
        <w:color w:val="000000" w:themeColor="text1"/>
        <w:sz w:val="16"/>
        <w:szCs w:val="16"/>
      </w:rPr>
      <w:tab/>
    </w:r>
    <w:r>
      <w:rPr>
        <w:rFonts w:ascii="Arial" w:eastAsia="微软雅黑" w:hAnsi="Arial" w:cs="Arial"/>
        <w:color w:val="000000" w:themeColor="text1"/>
        <w:sz w:val="16"/>
        <w:szCs w:val="16"/>
      </w:rPr>
      <w:tab/>
    </w:r>
    <w:r w:rsidR="00F2128A" w:rsidRPr="00B11176">
      <w:rPr>
        <w:rFonts w:ascii="Arial" w:hAnsi="Arial" w:cs="Arial"/>
        <w:color w:val="000000" w:themeColor="text1"/>
      </w:rPr>
      <w:t>ITMA Confidential</w:t>
    </w:r>
  </w:p>
  <w:p w14:paraId="42639F6B" w14:textId="50FCF1B2" w:rsidR="00186346" w:rsidRPr="00053C6D" w:rsidRDefault="00186346" w:rsidP="00F2128A">
    <w:pPr>
      <w:tabs>
        <w:tab w:val="center" w:pos="4550"/>
        <w:tab w:val="left" w:pos="5818"/>
      </w:tabs>
      <w:ind w:right="580"/>
      <w:jc w:val="right"/>
      <w:rPr>
        <w:rFonts w:ascii="微软雅黑" w:eastAsia="微软雅黑" w:hAnsi="微软雅黑"/>
        <w:color w:val="000000" w:themeColor="text1"/>
        <w:sz w:val="16"/>
        <w:szCs w:val="16"/>
      </w:rPr>
    </w:pPr>
    <w:r>
      <w:rPr>
        <w:rFonts w:ascii="微软雅黑" w:eastAsia="微软雅黑" w:hAnsi="微软雅黑"/>
        <w:color w:val="000000" w:themeColor="text1"/>
        <w:sz w:val="16"/>
        <w:szCs w:val="16"/>
      </w:rPr>
      <w:t xml:space="preserve"> </w:t>
    </w:r>
    <w:r w:rsidRPr="00322559">
      <w:rPr>
        <w:rFonts w:ascii="Arial" w:hAnsi="Arial" w:cs="Arial"/>
        <w:b/>
        <w:bCs/>
        <w:sz w:val="18"/>
        <w:szCs w:val="18"/>
      </w:rPr>
      <w:fldChar w:fldCharType="begin"/>
    </w:r>
    <w:r w:rsidRPr="00322559">
      <w:rPr>
        <w:rFonts w:ascii="Arial" w:hAnsi="Arial" w:cs="Arial"/>
        <w:b/>
        <w:bCs/>
        <w:sz w:val="18"/>
        <w:szCs w:val="18"/>
      </w:rPr>
      <w:instrText>PAGE  \* Arabic  \* MERGEFORMAT</w:instrText>
    </w:r>
    <w:r w:rsidRPr="00322559">
      <w:rPr>
        <w:rFonts w:ascii="Arial" w:hAnsi="Arial" w:cs="Arial"/>
        <w:b/>
        <w:bCs/>
        <w:sz w:val="18"/>
        <w:szCs w:val="18"/>
      </w:rPr>
      <w:fldChar w:fldCharType="separate"/>
    </w:r>
    <w:r w:rsidR="00D40C5C">
      <w:rPr>
        <w:rFonts w:ascii="Arial" w:hAnsi="Arial" w:cs="Arial"/>
        <w:b/>
        <w:bCs/>
        <w:noProof/>
        <w:sz w:val="18"/>
        <w:szCs w:val="18"/>
      </w:rPr>
      <w:t>3</w:t>
    </w:r>
    <w:r w:rsidRPr="00322559">
      <w:rPr>
        <w:rFonts w:ascii="Arial" w:hAnsi="Arial" w:cs="Arial"/>
        <w:b/>
        <w:bCs/>
        <w:sz w:val="18"/>
        <w:szCs w:val="18"/>
      </w:rPr>
      <w:fldChar w:fldCharType="end"/>
    </w:r>
    <w:r w:rsidRPr="00322559">
      <w:rPr>
        <w:rFonts w:ascii="Arial" w:hAnsi="Arial" w:cs="Arial"/>
        <w:sz w:val="18"/>
        <w:szCs w:val="18"/>
      </w:rPr>
      <w:t xml:space="preserve"> / </w:t>
    </w:r>
    <w:r w:rsidRPr="00322559">
      <w:rPr>
        <w:rFonts w:ascii="Arial" w:hAnsi="Arial" w:cs="Arial"/>
        <w:b/>
        <w:bCs/>
        <w:sz w:val="18"/>
        <w:szCs w:val="18"/>
      </w:rPr>
      <w:fldChar w:fldCharType="begin"/>
    </w:r>
    <w:r w:rsidRPr="00322559">
      <w:rPr>
        <w:rFonts w:ascii="Arial" w:hAnsi="Arial" w:cs="Arial"/>
        <w:b/>
        <w:bCs/>
        <w:sz w:val="18"/>
        <w:szCs w:val="18"/>
      </w:rPr>
      <w:instrText>NUMPAGES  \* Arabic  \* MERGEFORMAT</w:instrText>
    </w:r>
    <w:r w:rsidRPr="00322559">
      <w:rPr>
        <w:rFonts w:ascii="Arial" w:hAnsi="Arial" w:cs="Arial"/>
        <w:b/>
        <w:bCs/>
        <w:sz w:val="18"/>
        <w:szCs w:val="18"/>
      </w:rPr>
      <w:fldChar w:fldCharType="separate"/>
    </w:r>
    <w:r w:rsidR="00D40C5C">
      <w:rPr>
        <w:rFonts w:ascii="Arial" w:hAnsi="Arial" w:cs="Arial"/>
        <w:b/>
        <w:bCs/>
        <w:noProof/>
        <w:sz w:val="18"/>
        <w:szCs w:val="18"/>
      </w:rPr>
      <w:t>5</w:t>
    </w:r>
    <w:r w:rsidRPr="00322559">
      <w:rPr>
        <w:rFonts w:ascii="Arial" w:hAnsi="Arial" w:cs="Arial"/>
        <w:b/>
        <w:bCs/>
        <w:sz w:val="18"/>
        <w:szCs w:val="18"/>
      </w:rPr>
      <w:fldChar w:fldCharType="end"/>
    </w:r>
  </w:p>
  <w:p w14:paraId="02E7989A" w14:textId="77777777" w:rsidR="00C248EA" w:rsidRPr="009E1EAA" w:rsidRDefault="00C248EA" w:rsidP="00C248EA">
    <w:pPr>
      <w:tabs>
        <w:tab w:val="center" w:pos="4550"/>
        <w:tab w:val="left" w:pos="5818"/>
      </w:tabs>
      <w:ind w:right="260"/>
      <w:jc w:val="right"/>
      <w:rPr>
        <w:b/>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CC48" w14:textId="77777777" w:rsidR="008F4687" w:rsidRDefault="008F4687" w:rsidP="008F4687">
    <w:pPr>
      <w:pStyle w:val="a3"/>
      <w:pBdr>
        <w:top w:val="single" w:sz="6" w:space="10" w:color="4F81BD" w:themeColor="accent1"/>
      </w:pBdr>
      <w:spacing w:before="240"/>
      <w:jc w:val="both"/>
      <w:rPr>
        <w:color w:val="4F81BD" w:themeColor="accent1"/>
      </w:rPr>
    </w:pPr>
  </w:p>
  <w:p w14:paraId="6BC6E77B" w14:textId="77777777" w:rsidR="008F4687" w:rsidRDefault="008F46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C3959" w14:textId="77777777" w:rsidR="00BC682D" w:rsidRDefault="00BC682D">
      <w:r>
        <w:separator/>
      </w:r>
    </w:p>
  </w:footnote>
  <w:footnote w:type="continuationSeparator" w:id="0">
    <w:p w14:paraId="27A0609B" w14:textId="77777777" w:rsidR="00BC682D" w:rsidRDefault="00BC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71BA" w14:textId="5E6A12B1" w:rsidR="001135D7" w:rsidRDefault="00BC682D">
    <w:pPr>
      <w:pStyle w:val="a3"/>
    </w:pPr>
    <w:r>
      <w:rPr>
        <w:noProof/>
      </w:rPr>
      <w:pict w14:anchorId="265BF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39564" o:spid="_x0000_s2051" type="#_x0000_t75" alt="" style="position:absolute;left:0;text-align:left;margin-left:0;margin-top:0;width:414.9pt;height:302.05pt;z-index:-251653120;mso-wrap-edited:f;mso-width-percent:0;mso-height-percent:0;mso-position-horizontal:center;mso-position-horizontal-relative:margin;mso-position-vertical:center;mso-position-vertical-relative:margin;mso-width-percent:0;mso-height-percent:0" o:allowincell="f">
          <v:imagedata r:id="rId1" o:title="ITMA-水印图wut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ACED" w14:textId="001926D8" w:rsidR="008F4687" w:rsidRPr="008F4687" w:rsidRDefault="00BC682D" w:rsidP="00322559">
    <w:pPr>
      <w:jc w:val="left"/>
      <w:rPr>
        <w:sz w:val="2"/>
      </w:rPr>
    </w:pPr>
    <w:r>
      <w:rPr>
        <w:rFonts w:ascii="微软雅黑" w:eastAsia="微软雅黑" w:hAnsi="微软雅黑"/>
        <w:noProof/>
        <w:color w:val="000000" w:themeColor="text1"/>
        <w:sz w:val="16"/>
        <w:szCs w:val="16"/>
      </w:rPr>
      <w:pict w14:anchorId="01AAE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39565" o:spid="_x0000_s2050" type="#_x0000_t75" alt="" style="position:absolute;margin-left:0;margin-top:0;width:414.9pt;height:302.05pt;z-index:-251650048;mso-wrap-edited:f;mso-width-percent:0;mso-height-percent:0;mso-position-horizontal:center;mso-position-horizontal-relative:margin;mso-position-vertical:center;mso-position-vertical-relative:margin;mso-width-percent:0;mso-height-percent:0" o:allowincell="f">
          <v:imagedata r:id="rId1" o:title="ITMA-水印图wutm" gain="19661f" blacklevel="22938f"/>
          <w10:wrap anchorx="margin" anchory="margin"/>
        </v:shape>
      </w:pict>
    </w:r>
    <w:r w:rsidR="008F4687">
      <w:rPr>
        <w:rFonts w:ascii="微软雅黑" w:eastAsia="微软雅黑" w:hAnsi="微软雅黑"/>
        <w:noProof/>
        <w:color w:val="000000" w:themeColor="text1"/>
        <w:sz w:val="16"/>
        <w:szCs w:val="16"/>
      </w:rPr>
      <w:drawing>
        <wp:inline distT="0" distB="0" distL="0" distR="0" wp14:anchorId="72C47274" wp14:editId="7567BA82">
          <wp:extent cx="561975" cy="198565"/>
          <wp:effectExtent l="0" t="0" r="0" b="0"/>
          <wp:docPr id="5" name="图片 5" descr="C:\Users\CFM-OP\Desktop\RE_ RE RE_ 智慧终端存储协会章程\协会标识（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M-OP\Desktop\RE_ RE RE_ 智慧终端存储协会章程\协会标识（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819" cy="223950"/>
                  </a:xfrm>
                  <a:prstGeom prst="rect">
                    <a:avLst/>
                  </a:prstGeom>
                  <a:noFill/>
                  <a:ln>
                    <a:noFill/>
                  </a:ln>
                </pic:spPr>
              </pic:pic>
            </a:graphicData>
          </a:graphic>
        </wp:inline>
      </w:drawing>
    </w:r>
    <w:r w:rsidR="00322559">
      <w:rPr>
        <w:rFonts w:ascii="微软雅黑" w:eastAsia="微软雅黑" w:hAnsi="微软雅黑"/>
        <w:color w:val="000000" w:themeColor="text1"/>
        <w:sz w:val="16"/>
        <w:szCs w:val="16"/>
      </w:rPr>
      <w:t>™</w:t>
    </w:r>
    <w:r w:rsidR="00C0608C">
      <w:rPr>
        <w:rFonts w:ascii="微软雅黑" w:eastAsia="微软雅黑" w:hAnsi="微软雅黑"/>
        <w:color w:val="000000" w:themeColor="text1"/>
        <w:sz w:val="16"/>
        <w:szCs w:val="16"/>
      </w:rPr>
      <w:tab/>
    </w:r>
    <w:r w:rsidR="00C0608C">
      <w:rPr>
        <w:rFonts w:ascii="微软雅黑" w:eastAsia="微软雅黑" w:hAnsi="微软雅黑"/>
        <w:color w:val="000000" w:themeColor="text1"/>
        <w:sz w:val="16"/>
        <w:szCs w:val="16"/>
      </w:rPr>
      <w:tab/>
    </w:r>
    <w:r w:rsidR="00C0608C">
      <w:rPr>
        <w:rFonts w:ascii="微软雅黑" w:eastAsia="微软雅黑" w:hAnsi="微软雅黑"/>
        <w:color w:val="000000" w:themeColor="text1"/>
        <w:sz w:val="16"/>
        <w:szCs w:val="16"/>
      </w:rPr>
      <w:tab/>
    </w:r>
    <w:r w:rsidR="00C0608C">
      <w:rPr>
        <w:rFonts w:ascii="微软雅黑" w:eastAsia="微软雅黑" w:hAnsi="微软雅黑"/>
        <w:color w:val="000000" w:themeColor="text1"/>
        <w:sz w:val="16"/>
        <w:szCs w:val="16"/>
      </w:rPr>
      <w:tab/>
    </w:r>
    <w:r w:rsidR="00C0608C">
      <w:rPr>
        <w:rFonts w:ascii="微软雅黑" w:eastAsia="微软雅黑" w:hAnsi="微软雅黑"/>
        <w:color w:val="000000" w:themeColor="text1"/>
        <w:sz w:val="16"/>
        <w:szCs w:val="16"/>
      </w:rPr>
      <w:tab/>
    </w:r>
    <w:r w:rsidR="00C0608C">
      <w:rPr>
        <w:rFonts w:ascii="微软雅黑" w:eastAsia="微软雅黑" w:hAnsi="微软雅黑"/>
        <w:color w:val="000000" w:themeColor="text1"/>
        <w:sz w:val="16"/>
        <w:szCs w:val="16"/>
      </w:rPr>
      <w:tab/>
    </w:r>
    <w:r w:rsidR="00C0608C">
      <w:rPr>
        <w:rFonts w:ascii="微软雅黑" w:eastAsia="微软雅黑" w:hAnsi="微软雅黑"/>
        <w:color w:val="000000" w:themeColor="text1"/>
        <w:sz w:val="16"/>
        <w:szCs w:val="16"/>
      </w:rPr>
      <w:tab/>
    </w:r>
    <w:r w:rsidR="00963902">
      <w:rPr>
        <w:rFonts w:ascii="Arial" w:eastAsia="微软雅黑" w:hAnsi="Arial" w:cs="Arial"/>
        <w:color w:val="000000" w:themeColor="text1"/>
        <w:sz w:val="16"/>
        <w:szCs w:val="16"/>
      </w:rPr>
      <w:t>INTELLIGENT TERMINAL MEMORY ASSOCIATION</w:t>
    </w:r>
    <w:r w:rsidR="00322559">
      <w:rPr>
        <w:rFonts w:ascii="Arial" w:eastAsia="微软雅黑" w:hAnsi="Arial" w:cs="Arial"/>
        <w:color w:val="000000" w:themeColor="text1"/>
        <w:sz w:val="16"/>
        <w:szCs w:val="16"/>
      </w:rPr>
      <w:t xml:space="preserve"> (</w:t>
    </w:r>
    <w:r w:rsidR="00322559" w:rsidRPr="00322559">
      <w:rPr>
        <w:rFonts w:ascii="Arial" w:eastAsia="微软雅黑" w:hAnsi="Arial" w:cs="Arial"/>
        <w:b/>
        <w:bCs/>
        <w:color w:val="000000" w:themeColor="text1"/>
        <w:sz w:val="16"/>
        <w:szCs w:val="16"/>
      </w:rPr>
      <w:t>I</w:t>
    </w:r>
    <w:r w:rsidR="00BF0DFA">
      <w:rPr>
        <w:rFonts w:ascii="Arial" w:eastAsia="微软雅黑" w:hAnsi="Arial" w:cs="Arial" w:hint="eastAsia"/>
        <w:b/>
        <w:bCs/>
        <w:color w:val="000000" w:themeColor="text1"/>
        <w:sz w:val="16"/>
        <w:szCs w:val="16"/>
      </w:rPr>
      <w:t>TM</w:t>
    </w:r>
    <w:r w:rsidR="00322559" w:rsidRPr="00322559">
      <w:rPr>
        <w:rFonts w:ascii="Arial" w:eastAsia="微软雅黑" w:hAnsi="Arial" w:cs="Arial"/>
        <w:b/>
        <w:bCs/>
        <w:color w:val="000000" w:themeColor="text1"/>
        <w:sz w:val="16"/>
        <w:szCs w:val="16"/>
      </w:rPr>
      <w:t>A</w:t>
    </w:r>
    <w:r w:rsidR="00322559">
      <w:rPr>
        <w:rFonts w:ascii="Arial" w:eastAsia="微软雅黑" w:hAnsi="Arial" w:cs="Arial"/>
        <w:color w:val="000000" w:themeColor="text1"/>
        <w:sz w:val="16"/>
        <w:szCs w:val="16"/>
      </w:rPr>
      <w:t>)</w:t>
    </w:r>
    <w:r w:rsidR="00C0608C" w:rsidRPr="008F4687">
      <w:rPr>
        <w:sz w:val="2"/>
      </w:rPr>
      <w:t xml:space="preserve"> </w:t>
    </w:r>
  </w:p>
  <w:p w14:paraId="7E51D9EF" w14:textId="77777777" w:rsidR="00034553" w:rsidRPr="008F4687" w:rsidRDefault="008F4687" w:rsidP="008F4687">
    <w:pPr>
      <w:pStyle w:val="a3"/>
      <w:rPr>
        <w:sz w:val="2"/>
        <w:szCs w:val="10"/>
      </w:rPr>
    </w:pPr>
    <w:r w:rsidRPr="008F4687">
      <w:rPr>
        <w:rFonts w:hint="eastAsia"/>
        <w:sz w:val="2"/>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A3E8" w14:textId="17A64886" w:rsidR="008F4687" w:rsidRPr="008F4687" w:rsidRDefault="00BC682D" w:rsidP="008F4687">
    <w:pPr>
      <w:jc w:val="left"/>
      <w:rPr>
        <w:rFonts w:ascii="微软雅黑" w:eastAsia="微软雅黑" w:hAnsi="微软雅黑"/>
        <w:color w:val="000000" w:themeColor="text1"/>
        <w:sz w:val="16"/>
        <w:szCs w:val="16"/>
      </w:rPr>
    </w:pPr>
    <w:r>
      <w:rPr>
        <w:rFonts w:ascii="微软雅黑" w:eastAsia="微软雅黑" w:hAnsi="微软雅黑"/>
        <w:noProof/>
        <w:color w:val="000000" w:themeColor="text1"/>
        <w:sz w:val="16"/>
        <w:szCs w:val="16"/>
      </w:rPr>
      <w:pict w14:anchorId="6138E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39563" o:spid="_x0000_s2049" type="#_x0000_t75" alt="" style="position:absolute;margin-left:0;margin-top:0;width:414.9pt;height:302.05pt;z-index:-251656192;mso-wrap-edited:f;mso-width-percent:0;mso-height-percent:0;mso-position-horizontal:center;mso-position-horizontal-relative:margin;mso-position-vertical:center;mso-position-vertical-relative:margin;mso-width-percent:0;mso-height-percent:0" o:allowincell="f">
          <v:imagedata r:id="rId1" o:title="ITMA-水印图wutm" gain="19661f" blacklevel="22938f"/>
          <w10:wrap anchorx="margin" anchory="margin"/>
        </v:shape>
      </w:pict>
    </w:r>
    <w:r w:rsidR="008F4687">
      <w:rPr>
        <w:rFonts w:ascii="微软雅黑" w:eastAsia="微软雅黑" w:hAnsi="微软雅黑"/>
        <w:noProof/>
        <w:color w:val="000000" w:themeColor="text1"/>
        <w:sz w:val="16"/>
        <w:szCs w:val="16"/>
      </w:rPr>
      <w:drawing>
        <wp:inline distT="0" distB="0" distL="0" distR="0" wp14:anchorId="4E6563EF" wp14:editId="22B7B2D3">
          <wp:extent cx="561975" cy="198565"/>
          <wp:effectExtent l="0" t="0" r="0" b="0"/>
          <wp:docPr id="4" name="图片 4" descr="C:\Users\CFM-OP\Desktop\RE_ RE RE_ 智慧终端存储协会章程\协会标识（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M-OP\Desktop\RE_ RE RE_ 智慧终端存储协会章程\协会标识（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819" cy="223950"/>
                  </a:xfrm>
                  <a:prstGeom prst="rect">
                    <a:avLst/>
                  </a:prstGeom>
                  <a:noFill/>
                  <a:ln>
                    <a:noFill/>
                  </a:ln>
                </pic:spPr>
              </pic:pic>
            </a:graphicData>
          </a:graphic>
        </wp:inline>
      </w:drawing>
    </w:r>
    <w:r w:rsidR="008F4687">
      <w:rPr>
        <w:rFonts w:ascii="微软雅黑" w:eastAsia="微软雅黑" w:hAnsi="微软雅黑"/>
        <w:color w:val="000000" w:themeColor="text1"/>
        <w:sz w:val="16"/>
        <w:szCs w:val="16"/>
      </w:rPr>
      <w:t xml:space="preserve">                           </w:t>
    </w:r>
    <w:r w:rsidR="008F4687" w:rsidRPr="008F4687">
      <w:rPr>
        <w:rFonts w:ascii="微软雅黑" w:eastAsia="微软雅黑" w:hAnsi="微软雅黑"/>
        <w:color w:val="000000" w:themeColor="text1"/>
        <w:sz w:val="16"/>
        <w:szCs w:val="16"/>
      </w:rPr>
      <w:t>INTELLIGENT TERMINAL MEMORY ASSOCIATION</w:t>
    </w:r>
    <w:r w:rsidR="008F4687">
      <w:rPr>
        <w:rFonts w:ascii="微软雅黑" w:eastAsia="微软雅黑" w:hAnsi="微软雅黑"/>
        <w:color w:val="000000" w:themeColor="text1"/>
        <w:sz w:val="16"/>
        <w:szCs w:val="16"/>
      </w:rPr>
      <w:t xml:space="preserve">  </w:t>
    </w:r>
    <w:r w:rsidR="008F4687" w:rsidRPr="008F4687">
      <w:rPr>
        <w:rFonts w:ascii="微软雅黑" w:eastAsia="微软雅黑" w:hAnsi="微软雅黑"/>
        <w:color w:val="000000" w:themeColor="text1"/>
        <w:sz w:val="16"/>
        <w:szCs w:val="16"/>
      </w:rPr>
      <w:t>智慧</w:t>
    </w:r>
    <w:r w:rsidR="008F4687" w:rsidRPr="008F4687">
      <w:rPr>
        <w:rFonts w:ascii="微软雅黑" w:eastAsia="微软雅黑" w:hAnsi="微软雅黑" w:hint="eastAsia"/>
        <w:color w:val="000000" w:themeColor="text1"/>
        <w:sz w:val="16"/>
        <w:szCs w:val="16"/>
      </w:rPr>
      <w:t>终端存储</w:t>
    </w:r>
    <w:r w:rsidR="008F4687" w:rsidRPr="008F4687">
      <w:rPr>
        <w:rFonts w:ascii="微软雅黑" w:eastAsia="微软雅黑" w:hAnsi="微软雅黑"/>
        <w:color w:val="000000" w:themeColor="text1"/>
        <w:sz w:val="16"/>
        <w:szCs w:val="16"/>
      </w:rPr>
      <w:t>协会</w:t>
    </w:r>
    <w:r w:rsidR="008F4687">
      <w:rPr>
        <w:rFonts w:ascii="微软雅黑" w:eastAsia="微软雅黑" w:hAnsi="微软雅黑"/>
        <w:color w:val="000000" w:themeColor="text1"/>
        <w:sz w:val="16"/>
        <w:szCs w:val="16"/>
      </w:rPr>
      <w:t xml:space="preserve"> </w:t>
    </w:r>
  </w:p>
  <w:p w14:paraId="3A00EBAA" w14:textId="77777777" w:rsidR="008F4687" w:rsidRPr="008F4687" w:rsidRDefault="008F4687" w:rsidP="008F4687">
    <w:pPr>
      <w:pStyle w:val="a3"/>
      <w:jc w:val="both"/>
      <w:rPr>
        <w:sz w:val="2"/>
      </w:rPr>
    </w:pPr>
    <w:r w:rsidRPr="008F4687">
      <w:rPr>
        <w:rFonts w:hint="eastAsia"/>
        <w:sz w:val="2"/>
      </w:rPr>
      <w:t xml:space="preserve"> </w:t>
    </w:r>
  </w:p>
  <w:p w14:paraId="505DB525" w14:textId="77777777" w:rsidR="00034553" w:rsidRPr="006238E8" w:rsidRDefault="00034553" w:rsidP="006238E8">
    <w:pPr>
      <w:jc w:val="center"/>
      <w:rPr>
        <w:rFonts w:ascii="微软雅黑" w:eastAsia="微软雅黑" w:hAnsi="微软雅黑"/>
        <w:sz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98"/>
    <w:multiLevelType w:val="hybridMultilevel"/>
    <w:tmpl w:val="7B54B328"/>
    <w:lvl w:ilvl="0" w:tplc="02F828B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8B142B"/>
    <w:multiLevelType w:val="hybridMultilevel"/>
    <w:tmpl w:val="D618150A"/>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nsid w:val="15062DC0"/>
    <w:multiLevelType w:val="hybridMultilevel"/>
    <w:tmpl w:val="B0DC7FCE"/>
    <w:lvl w:ilvl="0" w:tplc="02F828B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36277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BCE313C"/>
    <w:multiLevelType w:val="hybridMultilevel"/>
    <w:tmpl w:val="0076F228"/>
    <w:lvl w:ilvl="0" w:tplc="9268084C">
      <w:start w:val="1"/>
      <w:numFmt w:val="decimal"/>
      <w:lvlText w:val="2.2.%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C67312C"/>
    <w:multiLevelType w:val="hybridMultilevel"/>
    <w:tmpl w:val="2F764BA8"/>
    <w:lvl w:ilvl="0" w:tplc="04090001">
      <w:start w:val="1"/>
      <w:numFmt w:val="bullet"/>
      <w:lvlText w:val=""/>
      <w:lvlJc w:val="left"/>
      <w:pPr>
        <w:ind w:left="530" w:hanging="420"/>
      </w:pPr>
      <w:rPr>
        <w:rFonts w:ascii="Wingdings" w:hAnsi="Wingdings"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nsid w:val="5DF729FB"/>
    <w:multiLevelType w:val="hybridMultilevel"/>
    <w:tmpl w:val="82EC0A78"/>
    <w:lvl w:ilvl="0" w:tplc="9268084C">
      <w:start w:val="1"/>
      <w:numFmt w:val="decimal"/>
      <w:lvlText w:val="2.2.%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0F43F59"/>
    <w:multiLevelType w:val="hybridMultilevel"/>
    <w:tmpl w:val="16BA365C"/>
    <w:lvl w:ilvl="0" w:tplc="02F828B4">
      <w:start w:val="1"/>
      <w:numFmt w:val="decimal"/>
      <w:lvlText w:val="1.%1"/>
      <w:lvlJc w:val="left"/>
      <w:pPr>
        <w:ind w:left="1129" w:hanging="420"/>
      </w:pPr>
      <w:rPr>
        <w:rFonts w:hint="eastAsia"/>
        <w:color w:val="auto"/>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621472F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69D8442C"/>
    <w:multiLevelType w:val="hybridMultilevel"/>
    <w:tmpl w:val="296C58D6"/>
    <w:lvl w:ilvl="0" w:tplc="9268084C">
      <w:start w:val="1"/>
      <w:numFmt w:val="decimal"/>
      <w:lvlText w:val="2.2.%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A300E1E"/>
    <w:multiLevelType w:val="hybridMultilevel"/>
    <w:tmpl w:val="D568AF68"/>
    <w:lvl w:ilvl="0" w:tplc="02F828B4">
      <w:start w:val="1"/>
      <w:numFmt w:val="decimal"/>
      <w:lvlText w:val="1.%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A4F02F1"/>
    <w:multiLevelType w:val="hybridMultilevel"/>
    <w:tmpl w:val="E140E260"/>
    <w:lvl w:ilvl="0" w:tplc="42727346">
      <w:start w:val="1"/>
      <w:numFmt w:val="decimal"/>
      <w:lvlText w:val="5.%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2">
    <w:nsid w:val="7FFA6958"/>
    <w:multiLevelType w:val="hybridMultilevel"/>
    <w:tmpl w:val="5AD411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10"/>
  </w:num>
  <w:num w:numId="5">
    <w:abstractNumId w:val="4"/>
  </w:num>
  <w:num w:numId="6">
    <w:abstractNumId w:val="3"/>
  </w:num>
  <w:num w:numId="7">
    <w:abstractNumId w:val="6"/>
  </w:num>
  <w:num w:numId="8">
    <w:abstractNumId w:val="8"/>
  </w:num>
  <w:num w:numId="9">
    <w:abstractNumId w:val="9"/>
  </w:num>
  <w:num w:numId="10">
    <w:abstractNumId w:val="7"/>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E5"/>
    <w:rsid w:val="00000510"/>
    <w:rsid w:val="00001483"/>
    <w:rsid w:val="00001619"/>
    <w:rsid w:val="00003A41"/>
    <w:rsid w:val="0000569D"/>
    <w:rsid w:val="00010A95"/>
    <w:rsid w:val="00011252"/>
    <w:rsid w:val="000119CD"/>
    <w:rsid w:val="00012804"/>
    <w:rsid w:val="00012E43"/>
    <w:rsid w:val="00031B9D"/>
    <w:rsid w:val="00032862"/>
    <w:rsid w:val="00032F5A"/>
    <w:rsid w:val="00033B05"/>
    <w:rsid w:val="00034553"/>
    <w:rsid w:val="000411B3"/>
    <w:rsid w:val="000418B0"/>
    <w:rsid w:val="000455D0"/>
    <w:rsid w:val="00047875"/>
    <w:rsid w:val="0005034C"/>
    <w:rsid w:val="00051A90"/>
    <w:rsid w:val="000574BD"/>
    <w:rsid w:val="000619FA"/>
    <w:rsid w:val="0006231B"/>
    <w:rsid w:val="0006248C"/>
    <w:rsid w:val="000721B5"/>
    <w:rsid w:val="00082E14"/>
    <w:rsid w:val="0008364A"/>
    <w:rsid w:val="0008489E"/>
    <w:rsid w:val="000860A9"/>
    <w:rsid w:val="00091189"/>
    <w:rsid w:val="000A6E99"/>
    <w:rsid w:val="000A731C"/>
    <w:rsid w:val="000B36FA"/>
    <w:rsid w:val="000B5FC3"/>
    <w:rsid w:val="000B63EB"/>
    <w:rsid w:val="000B7035"/>
    <w:rsid w:val="000B7C23"/>
    <w:rsid w:val="000C1ADC"/>
    <w:rsid w:val="000C5081"/>
    <w:rsid w:val="000C7217"/>
    <w:rsid w:val="000D14D5"/>
    <w:rsid w:val="000D3EA2"/>
    <w:rsid w:val="000E0E6D"/>
    <w:rsid w:val="000E16B4"/>
    <w:rsid w:val="000E4C64"/>
    <w:rsid w:val="000E71B2"/>
    <w:rsid w:val="000F2806"/>
    <w:rsid w:val="000F48DA"/>
    <w:rsid w:val="000F5EAE"/>
    <w:rsid w:val="000F6545"/>
    <w:rsid w:val="000F6685"/>
    <w:rsid w:val="000F687E"/>
    <w:rsid w:val="000F6B80"/>
    <w:rsid w:val="000F6C33"/>
    <w:rsid w:val="00105E2A"/>
    <w:rsid w:val="0011081A"/>
    <w:rsid w:val="001117D2"/>
    <w:rsid w:val="001118DA"/>
    <w:rsid w:val="001135D7"/>
    <w:rsid w:val="00115CF6"/>
    <w:rsid w:val="001160EF"/>
    <w:rsid w:val="00117D75"/>
    <w:rsid w:val="00122793"/>
    <w:rsid w:val="00122CD5"/>
    <w:rsid w:val="00132C0C"/>
    <w:rsid w:val="00133956"/>
    <w:rsid w:val="00136149"/>
    <w:rsid w:val="00136337"/>
    <w:rsid w:val="00142D0A"/>
    <w:rsid w:val="00143E54"/>
    <w:rsid w:val="00143F90"/>
    <w:rsid w:val="00146E63"/>
    <w:rsid w:val="00146F68"/>
    <w:rsid w:val="00147CCC"/>
    <w:rsid w:val="00150FF6"/>
    <w:rsid w:val="00155D22"/>
    <w:rsid w:val="00156900"/>
    <w:rsid w:val="00156AFF"/>
    <w:rsid w:val="00157365"/>
    <w:rsid w:val="00162425"/>
    <w:rsid w:val="00163825"/>
    <w:rsid w:val="00163C6A"/>
    <w:rsid w:val="001650DD"/>
    <w:rsid w:val="001663F6"/>
    <w:rsid w:val="001700F2"/>
    <w:rsid w:val="001708C7"/>
    <w:rsid w:val="00173B4C"/>
    <w:rsid w:val="00176E88"/>
    <w:rsid w:val="00183767"/>
    <w:rsid w:val="00186346"/>
    <w:rsid w:val="00186959"/>
    <w:rsid w:val="00187DAD"/>
    <w:rsid w:val="0019279C"/>
    <w:rsid w:val="001930DB"/>
    <w:rsid w:val="00193146"/>
    <w:rsid w:val="001934F6"/>
    <w:rsid w:val="001945B4"/>
    <w:rsid w:val="001950AA"/>
    <w:rsid w:val="001A0B5A"/>
    <w:rsid w:val="001A426C"/>
    <w:rsid w:val="001A4DC5"/>
    <w:rsid w:val="001A5914"/>
    <w:rsid w:val="001A5A78"/>
    <w:rsid w:val="001A60D4"/>
    <w:rsid w:val="001A7C83"/>
    <w:rsid w:val="001A7EFA"/>
    <w:rsid w:val="001B2025"/>
    <w:rsid w:val="001B5A58"/>
    <w:rsid w:val="001B7C64"/>
    <w:rsid w:val="001C129D"/>
    <w:rsid w:val="001C1D1A"/>
    <w:rsid w:val="001C2342"/>
    <w:rsid w:val="001C3681"/>
    <w:rsid w:val="001C5307"/>
    <w:rsid w:val="001C5DDA"/>
    <w:rsid w:val="001C64AC"/>
    <w:rsid w:val="001D007E"/>
    <w:rsid w:val="001D28B9"/>
    <w:rsid w:val="001D28BC"/>
    <w:rsid w:val="001D6CE4"/>
    <w:rsid w:val="001D6EC2"/>
    <w:rsid w:val="001D77BC"/>
    <w:rsid w:val="001E07D9"/>
    <w:rsid w:val="001E3CD6"/>
    <w:rsid w:val="001E3FFA"/>
    <w:rsid w:val="001E4CBF"/>
    <w:rsid w:val="001E5CF5"/>
    <w:rsid w:val="001E66B4"/>
    <w:rsid w:val="001F11BE"/>
    <w:rsid w:val="0020227E"/>
    <w:rsid w:val="00223CEC"/>
    <w:rsid w:val="002317FE"/>
    <w:rsid w:val="00236B0A"/>
    <w:rsid w:val="0024320F"/>
    <w:rsid w:val="00250827"/>
    <w:rsid w:val="00262E76"/>
    <w:rsid w:val="002655ED"/>
    <w:rsid w:val="00272E86"/>
    <w:rsid w:val="00273EB7"/>
    <w:rsid w:val="002819A2"/>
    <w:rsid w:val="002842F7"/>
    <w:rsid w:val="002857F4"/>
    <w:rsid w:val="00286670"/>
    <w:rsid w:val="00286775"/>
    <w:rsid w:val="0029083C"/>
    <w:rsid w:val="00295C54"/>
    <w:rsid w:val="00297D0D"/>
    <w:rsid w:val="002A0168"/>
    <w:rsid w:val="002A08DE"/>
    <w:rsid w:val="002A469A"/>
    <w:rsid w:val="002A5871"/>
    <w:rsid w:val="002B3435"/>
    <w:rsid w:val="002B7686"/>
    <w:rsid w:val="002B76EE"/>
    <w:rsid w:val="002C1257"/>
    <w:rsid w:val="002C2236"/>
    <w:rsid w:val="002D04E3"/>
    <w:rsid w:val="002D167E"/>
    <w:rsid w:val="002D3FCE"/>
    <w:rsid w:val="002D5464"/>
    <w:rsid w:val="002D75CC"/>
    <w:rsid w:val="002E040B"/>
    <w:rsid w:val="002E04FC"/>
    <w:rsid w:val="002E4697"/>
    <w:rsid w:val="002F28E4"/>
    <w:rsid w:val="003003DC"/>
    <w:rsid w:val="00301D6E"/>
    <w:rsid w:val="00310B3E"/>
    <w:rsid w:val="0031166B"/>
    <w:rsid w:val="00314ED0"/>
    <w:rsid w:val="00322559"/>
    <w:rsid w:val="00322585"/>
    <w:rsid w:val="003244CF"/>
    <w:rsid w:val="0033368D"/>
    <w:rsid w:val="00333C5C"/>
    <w:rsid w:val="0033553F"/>
    <w:rsid w:val="00336615"/>
    <w:rsid w:val="00347639"/>
    <w:rsid w:val="0035114B"/>
    <w:rsid w:val="00352B7E"/>
    <w:rsid w:val="00356BFD"/>
    <w:rsid w:val="0036246F"/>
    <w:rsid w:val="0036440A"/>
    <w:rsid w:val="00365C68"/>
    <w:rsid w:val="003677CD"/>
    <w:rsid w:val="0036799E"/>
    <w:rsid w:val="00367C0A"/>
    <w:rsid w:val="003707BC"/>
    <w:rsid w:val="00370E0D"/>
    <w:rsid w:val="0037413D"/>
    <w:rsid w:val="003806C3"/>
    <w:rsid w:val="00380D55"/>
    <w:rsid w:val="0038733B"/>
    <w:rsid w:val="00397C65"/>
    <w:rsid w:val="003A1660"/>
    <w:rsid w:val="003A2850"/>
    <w:rsid w:val="003A2888"/>
    <w:rsid w:val="003A5C1F"/>
    <w:rsid w:val="003A6126"/>
    <w:rsid w:val="003B0851"/>
    <w:rsid w:val="003B39E6"/>
    <w:rsid w:val="003B4015"/>
    <w:rsid w:val="003B48A9"/>
    <w:rsid w:val="003B5158"/>
    <w:rsid w:val="003B55D0"/>
    <w:rsid w:val="003C0B91"/>
    <w:rsid w:val="003C0FE6"/>
    <w:rsid w:val="003C4BE4"/>
    <w:rsid w:val="003C71B4"/>
    <w:rsid w:val="003D1DFC"/>
    <w:rsid w:val="003D701B"/>
    <w:rsid w:val="003E0ED2"/>
    <w:rsid w:val="003E11EE"/>
    <w:rsid w:val="003E54BB"/>
    <w:rsid w:val="003E7CA4"/>
    <w:rsid w:val="003F1A31"/>
    <w:rsid w:val="003F585E"/>
    <w:rsid w:val="003F6331"/>
    <w:rsid w:val="003F6997"/>
    <w:rsid w:val="00401783"/>
    <w:rsid w:val="00401965"/>
    <w:rsid w:val="00407ADE"/>
    <w:rsid w:val="00410332"/>
    <w:rsid w:val="00413C6D"/>
    <w:rsid w:val="00414352"/>
    <w:rsid w:val="00414EFD"/>
    <w:rsid w:val="00415675"/>
    <w:rsid w:val="004220A7"/>
    <w:rsid w:val="00425469"/>
    <w:rsid w:val="00425DEC"/>
    <w:rsid w:val="00431984"/>
    <w:rsid w:val="00433B94"/>
    <w:rsid w:val="00434478"/>
    <w:rsid w:val="00443688"/>
    <w:rsid w:val="0044399B"/>
    <w:rsid w:val="00446802"/>
    <w:rsid w:val="00452227"/>
    <w:rsid w:val="00452B6F"/>
    <w:rsid w:val="00455547"/>
    <w:rsid w:val="00460E30"/>
    <w:rsid w:val="0046104F"/>
    <w:rsid w:val="00462945"/>
    <w:rsid w:val="00463270"/>
    <w:rsid w:val="00463506"/>
    <w:rsid w:val="004650DE"/>
    <w:rsid w:val="00465361"/>
    <w:rsid w:val="00465DCC"/>
    <w:rsid w:val="0046706D"/>
    <w:rsid w:val="004703E5"/>
    <w:rsid w:val="00470721"/>
    <w:rsid w:val="00473AD2"/>
    <w:rsid w:val="00474538"/>
    <w:rsid w:val="00480A17"/>
    <w:rsid w:val="00486BEA"/>
    <w:rsid w:val="004911A1"/>
    <w:rsid w:val="004923CD"/>
    <w:rsid w:val="004934AB"/>
    <w:rsid w:val="004935EF"/>
    <w:rsid w:val="004A0AF1"/>
    <w:rsid w:val="004A2E75"/>
    <w:rsid w:val="004A304D"/>
    <w:rsid w:val="004A79E5"/>
    <w:rsid w:val="004B243B"/>
    <w:rsid w:val="004B310A"/>
    <w:rsid w:val="004B3E1D"/>
    <w:rsid w:val="004B572B"/>
    <w:rsid w:val="004B5803"/>
    <w:rsid w:val="004B5BA5"/>
    <w:rsid w:val="004B5E92"/>
    <w:rsid w:val="004C5C20"/>
    <w:rsid w:val="004C5EAC"/>
    <w:rsid w:val="004C7069"/>
    <w:rsid w:val="004D0F97"/>
    <w:rsid w:val="004D22A9"/>
    <w:rsid w:val="004D2ABC"/>
    <w:rsid w:val="004F05F1"/>
    <w:rsid w:val="004F2C84"/>
    <w:rsid w:val="004F509D"/>
    <w:rsid w:val="004F5B4C"/>
    <w:rsid w:val="0050388D"/>
    <w:rsid w:val="00505087"/>
    <w:rsid w:val="005100F0"/>
    <w:rsid w:val="00511F17"/>
    <w:rsid w:val="005151A9"/>
    <w:rsid w:val="00517C07"/>
    <w:rsid w:val="00520F70"/>
    <w:rsid w:val="0052417A"/>
    <w:rsid w:val="00525134"/>
    <w:rsid w:val="0053306F"/>
    <w:rsid w:val="005338C0"/>
    <w:rsid w:val="00551610"/>
    <w:rsid w:val="005526A0"/>
    <w:rsid w:val="00561B0C"/>
    <w:rsid w:val="005637F6"/>
    <w:rsid w:val="0056427E"/>
    <w:rsid w:val="00565BF8"/>
    <w:rsid w:val="00577EF8"/>
    <w:rsid w:val="00580753"/>
    <w:rsid w:val="00587529"/>
    <w:rsid w:val="005976D2"/>
    <w:rsid w:val="00597BC3"/>
    <w:rsid w:val="005A3F54"/>
    <w:rsid w:val="005B024B"/>
    <w:rsid w:val="005C0F1D"/>
    <w:rsid w:val="005C2D18"/>
    <w:rsid w:val="005D2EA5"/>
    <w:rsid w:val="005D34F0"/>
    <w:rsid w:val="005D6F4E"/>
    <w:rsid w:val="005E15A9"/>
    <w:rsid w:val="005E53ED"/>
    <w:rsid w:val="005F226D"/>
    <w:rsid w:val="005F4E0F"/>
    <w:rsid w:val="005F650D"/>
    <w:rsid w:val="00600526"/>
    <w:rsid w:val="00605518"/>
    <w:rsid w:val="00611779"/>
    <w:rsid w:val="006238E8"/>
    <w:rsid w:val="00624B8E"/>
    <w:rsid w:val="006311B9"/>
    <w:rsid w:val="00633568"/>
    <w:rsid w:val="00634D0D"/>
    <w:rsid w:val="00647856"/>
    <w:rsid w:val="00653510"/>
    <w:rsid w:val="006549E5"/>
    <w:rsid w:val="0067207F"/>
    <w:rsid w:val="006727A8"/>
    <w:rsid w:val="0068500A"/>
    <w:rsid w:val="00685A77"/>
    <w:rsid w:val="006872CF"/>
    <w:rsid w:val="006901E3"/>
    <w:rsid w:val="006913EF"/>
    <w:rsid w:val="00691A3D"/>
    <w:rsid w:val="0069211D"/>
    <w:rsid w:val="006974FF"/>
    <w:rsid w:val="006A5EE7"/>
    <w:rsid w:val="006A6A97"/>
    <w:rsid w:val="006B5867"/>
    <w:rsid w:val="006C21DA"/>
    <w:rsid w:val="006C483D"/>
    <w:rsid w:val="006C5836"/>
    <w:rsid w:val="006D1837"/>
    <w:rsid w:val="006D5366"/>
    <w:rsid w:val="006D5971"/>
    <w:rsid w:val="006D6C04"/>
    <w:rsid w:val="006D73F1"/>
    <w:rsid w:val="006E0EE5"/>
    <w:rsid w:val="006E4CB1"/>
    <w:rsid w:val="006F01BF"/>
    <w:rsid w:val="006F1F45"/>
    <w:rsid w:val="006F4E9B"/>
    <w:rsid w:val="006F78FC"/>
    <w:rsid w:val="00700910"/>
    <w:rsid w:val="00702935"/>
    <w:rsid w:val="00702D4D"/>
    <w:rsid w:val="00705295"/>
    <w:rsid w:val="0070755B"/>
    <w:rsid w:val="0071406D"/>
    <w:rsid w:val="00726315"/>
    <w:rsid w:val="00732D5B"/>
    <w:rsid w:val="00736AD3"/>
    <w:rsid w:val="00741CBB"/>
    <w:rsid w:val="00743175"/>
    <w:rsid w:val="00743524"/>
    <w:rsid w:val="00744606"/>
    <w:rsid w:val="00744853"/>
    <w:rsid w:val="007469CB"/>
    <w:rsid w:val="00750E19"/>
    <w:rsid w:val="00750E7D"/>
    <w:rsid w:val="0075521D"/>
    <w:rsid w:val="0076119B"/>
    <w:rsid w:val="0076231E"/>
    <w:rsid w:val="007637A1"/>
    <w:rsid w:val="00763D5E"/>
    <w:rsid w:val="007653B7"/>
    <w:rsid w:val="00766918"/>
    <w:rsid w:val="00767B3D"/>
    <w:rsid w:val="00767EA6"/>
    <w:rsid w:val="0077041A"/>
    <w:rsid w:val="007745A9"/>
    <w:rsid w:val="00774D69"/>
    <w:rsid w:val="0077501F"/>
    <w:rsid w:val="00776618"/>
    <w:rsid w:val="00781D14"/>
    <w:rsid w:val="00783187"/>
    <w:rsid w:val="007841B3"/>
    <w:rsid w:val="00784B22"/>
    <w:rsid w:val="007855AB"/>
    <w:rsid w:val="00787B5B"/>
    <w:rsid w:val="00787D88"/>
    <w:rsid w:val="00790AE9"/>
    <w:rsid w:val="007910DC"/>
    <w:rsid w:val="0079218B"/>
    <w:rsid w:val="007A4498"/>
    <w:rsid w:val="007B5E6A"/>
    <w:rsid w:val="007B78F9"/>
    <w:rsid w:val="007C3A70"/>
    <w:rsid w:val="007C43B0"/>
    <w:rsid w:val="007C7EC3"/>
    <w:rsid w:val="007D1B14"/>
    <w:rsid w:val="007D27A5"/>
    <w:rsid w:val="007E23E3"/>
    <w:rsid w:val="007E23F1"/>
    <w:rsid w:val="007F0BA7"/>
    <w:rsid w:val="007F0EA2"/>
    <w:rsid w:val="007F1DFD"/>
    <w:rsid w:val="007F4B6E"/>
    <w:rsid w:val="007F4D16"/>
    <w:rsid w:val="007F4E13"/>
    <w:rsid w:val="008007A1"/>
    <w:rsid w:val="00807BD8"/>
    <w:rsid w:val="00816C29"/>
    <w:rsid w:val="008171A3"/>
    <w:rsid w:val="00825ABA"/>
    <w:rsid w:val="00826135"/>
    <w:rsid w:val="00831F46"/>
    <w:rsid w:val="0083435E"/>
    <w:rsid w:val="008366E4"/>
    <w:rsid w:val="008423CC"/>
    <w:rsid w:val="008424F0"/>
    <w:rsid w:val="008457E0"/>
    <w:rsid w:val="008501D1"/>
    <w:rsid w:val="008501FB"/>
    <w:rsid w:val="0085425E"/>
    <w:rsid w:val="008606A7"/>
    <w:rsid w:val="00862DE2"/>
    <w:rsid w:val="00866F26"/>
    <w:rsid w:val="00867F6D"/>
    <w:rsid w:val="00872019"/>
    <w:rsid w:val="008739DC"/>
    <w:rsid w:val="008807A2"/>
    <w:rsid w:val="008824DB"/>
    <w:rsid w:val="00883011"/>
    <w:rsid w:val="00883DBF"/>
    <w:rsid w:val="008861A5"/>
    <w:rsid w:val="00886EBE"/>
    <w:rsid w:val="0089166A"/>
    <w:rsid w:val="00892661"/>
    <w:rsid w:val="008A7898"/>
    <w:rsid w:val="008B2420"/>
    <w:rsid w:val="008B7A26"/>
    <w:rsid w:val="008C1936"/>
    <w:rsid w:val="008C622A"/>
    <w:rsid w:val="008D13AA"/>
    <w:rsid w:val="008D1937"/>
    <w:rsid w:val="008D2B6B"/>
    <w:rsid w:val="008D3A6B"/>
    <w:rsid w:val="008D5400"/>
    <w:rsid w:val="008D55C3"/>
    <w:rsid w:val="008D7519"/>
    <w:rsid w:val="008E1A93"/>
    <w:rsid w:val="008F4687"/>
    <w:rsid w:val="00907078"/>
    <w:rsid w:val="00910321"/>
    <w:rsid w:val="009126F5"/>
    <w:rsid w:val="00914E1A"/>
    <w:rsid w:val="00914E3F"/>
    <w:rsid w:val="00916478"/>
    <w:rsid w:val="00916F15"/>
    <w:rsid w:val="009207B1"/>
    <w:rsid w:val="00922E61"/>
    <w:rsid w:val="00924B6B"/>
    <w:rsid w:val="009260F3"/>
    <w:rsid w:val="0092624F"/>
    <w:rsid w:val="00933840"/>
    <w:rsid w:val="00933B3D"/>
    <w:rsid w:val="00941402"/>
    <w:rsid w:val="0096054A"/>
    <w:rsid w:val="00963228"/>
    <w:rsid w:val="00963902"/>
    <w:rsid w:val="0096406B"/>
    <w:rsid w:val="00965F18"/>
    <w:rsid w:val="009710D3"/>
    <w:rsid w:val="00974904"/>
    <w:rsid w:val="00976207"/>
    <w:rsid w:val="00982D1C"/>
    <w:rsid w:val="00985841"/>
    <w:rsid w:val="009A3433"/>
    <w:rsid w:val="009A3DA1"/>
    <w:rsid w:val="009B2F51"/>
    <w:rsid w:val="009B3730"/>
    <w:rsid w:val="009B3D5A"/>
    <w:rsid w:val="009B3F13"/>
    <w:rsid w:val="009C2EAF"/>
    <w:rsid w:val="009C5385"/>
    <w:rsid w:val="009C648B"/>
    <w:rsid w:val="009C68D6"/>
    <w:rsid w:val="009C6AE4"/>
    <w:rsid w:val="009D0517"/>
    <w:rsid w:val="009D0B8C"/>
    <w:rsid w:val="009D5043"/>
    <w:rsid w:val="009D705D"/>
    <w:rsid w:val="009E1EAA"/>
    <w:rsid w:val="009E3AC5"/>
    <w:rsid w:val="009E5770"/>
    <w:rsid w:val="009F04E2"/>
    <w:rsid w:val="009F0742"/>
    <w:rsid w:val="009F2287"/>
    <w:rsid w:val="009F7DF8"/>
    <w:rsid w:val="00A070BE"/>
    <w:rsid w:val="00A07CFF"/>
    <w:rsid w:val="00A15409"/>
    <w:rsid w:val="00A165E8"/>
    <w:rsid w:val="00A1718D"/>
    <w:rsid w:val="00A20109"/>
    <w:rsid w:val="00A20342"/>
    <w:rsid w:val="00A2662B"/>
    <w:rsid w:val="00A267CB"/>
    <w:rsid w:val="00A27D7D"/>
    <w:rsid w:val="00A32502"/>
    <w:rsid w:val="00A36882"/>
    <w:rsid w:val="00A42931"/>
    <w:rsid w:val="00A42FC8"/>
    <w:rsid w:val="00A436AF"/>
    <w:rsid w:val="00A43898"/>
    <w:rsid w:val="00A53F10"/>
    <w:rsid w:val="00A5463D"/>
    <w:rsid w:val="00A56A1F"/>
    <w:rsid w:val="00A60301"/>
    <w:rsid w:val="00A61E04"/>
    <w:rsid w:val="00A6215A"/>
    <w:rsid w:val="00A671CA"/>
    <w:rsid w:val="00A775CC"/>
    <w:rsid w:val="00A802EA"/>
    <w:rsid w:val="00A82A4A"/>
    <w:rsid w:val="00A845C4"/>
    <w:rsid w:val="00A84771"/>
    <w:rsid w:val="00A84FF4"/>
    <w:rsid w:val="00A90E58"/>
    <w:rsid w:val="00A9318E"/>
    <w:rsid w:val="00A9326B"/>
    <w:rsid w:val="00A9635D"/>
    <w:rsid w:val="00A96A91"/>
    <w:rsid w:val="00AA155D"/>
    <w:rsid w:val="00AA1C9C"/>
    <w:rsid w:val="00AA41A6"/>
    <w:rsid w:val="00AA44FD"/>
    <w:rsid w:val="00AB2B77"/>
    <w:rsid w:val="00AB3FA0"/>
    <w:rsid w:val="00AC2548"/>
    <w:rsid w:val="00AC4D85"/>
    <w:rsid w:val="00AC6C0D"/>
    <w:rsid w:val="00AC6E44"/>
    <w:rsid w:val="00AC7486"/>
    <w:rsid w:val="00AD1821"/>
    <w:rsid w:val="00AD1C7F"/>
    <w:rsid w:val="00AD602B"/>
    <w:rsid w:val="00AD7F9C"/>
    <w:rsid w:val="00AE1127"/>
    <w:rsid w:val="00AE1B66"/>
    <w:rsid w:val="00AE34C8"/>
    <w:rsid w:val="00AF3F94"/>
    <w:rsid w:val="00AF422B"/>
    <w:rsid w:val="00B01684"/>
    <w:rsid w:val="00B108D5"/>
    <w:rsid w:val="00B11176"/>
    <w:rsid w:val="00B179DA"/>
    <w:rsid w:val="00B24B2C"/>
    <w:rsid w:val="00B26302"/>
    <w:rsid w:val="00B26D83"/>
    <w:rsid w:val="00B332F1"/>
    <w:rsid w:val="00B376B9"/>
    <w:rsid w:val="00B41C88"/>
    <w:rsid w:val="00B41C8C"/>
    <w:rsid w:val="00B42288"/>
    <w:rsid w:val="00B45629"/>
    <w:rsid w:val="00B45D97"/>
    <w:rsid w:val="00B4668C"/>
    <w:rsid w:val="00B5004D"/>
    <w:rsid w:val="00B5374D"/>
    <w:rsid w:val="00B53772"/>
    <w:rsid w:val="00B64F94"/>
    <w:rsid w:val="00B701D0"/>
    <w:rsid w:val="00B703C7"/>
    <w:rsid w:val="00B70733"/>
    <w:rsid w:val="00B719CC"/>
    <w:rsid w:val="00B755C2"/>
    <w:rsid w:val="00B76675"/>
    <w:rsid w:val="00B80A21"/>
    <w:rsid w:val="00B858F6"/>
    <w:rsid w:val="00B97C2D"/>
    <w:rsid w:val="00BA3808"/>
    <w:rsid w:val="00BA513E"/>
    <w:rsid w:val="00BB0C4E"/>
    <w:rsid w:val="00BB2FF0"/>
    <w:rsid w:val="00BB4551"/>
    <w:rsid w:val="00BB4939"/>
    <w:rsid w:val="00BC2380"/>
    <w:rsid w:val="00BC682D"/>
    <w:rsid w:val="00BD00AA"/>
    <w:rsid w:val="00BD0CB9"/>
    <w:rsid w:val="00BD1501"/>
    <w:rsid w:val="00BD16CE"/>
    <w:rsid w:val="00BD75F3"/>
    <w:rsid w:val="00BE0923"/>
    <w:rsid w:val="00BE19AC"/>
    <w:rsid w:val="00BE498D"/>
    <w:rsid w:val="00BE4A02"/>
    <w:rsid w:val="00BE5C3D"/>
    <w:rsid w:val="00BF0DFA"/>
    <w:rsid w:val="00BF3AC9"/>
    <w:rsid w:val="00BF4CDD"/>
    <w:rsid w:val="00BF60BC"/>
    <w:rsid w:val="00BF74F1"/>
    <w:rsid w:val="00C0608C"/>
    <w:rsid w:val="00C11E6D"/>
    <w:rsid w:val="00C13C6E"/>
    <w:rsid w:val="00C17C11"/>
    <w:rsid w:val="00C23BC5"/>
    <w:rsid w:val="00C23FC5"/>
    <w:rsid w:val="00C248EA"/>
    <w:rsid w:val="00C2581E"/>
    <w:rsid w:val="00C26704"/>
    <w:rsid w:val="00C36F1B"/>
    <w:rsid w:val="00C43118"/>
    <w:rsid w:val="00C43D4F"/>
    <w:rsid w:val="00C45CB7"/>
    <w:rsid w:val="00C53723"/>
    <w:rsid w:val="00C614F4"/>
    <w:rsid w:val="00C6440E"/>
    <w:rsid w:val="00C64D29"/>
    <w:rsid w:val="00C67DD3"/>
    <w:rsid w:val="00C761BC"/>
    <w:rsid w:val="00C81A99"/>
    <w:rsid w:val="00C81D4C"/>
    <w:rsid w:val="00C82CAE"/>
    <w:rsid w:val="00C84281"/>
    <w:rsid w:val="00C926FB"/>
    <w:rsid w:val="00C92AB8"/>
    <w:rsid w:val="00C97394"/>
    <w:rsid w:val="00C97534"/>
    <w:rsid w:val="00C97E52"/>
    <w:rsid w:val="00CA1685"/>
    <w:rsid w:val="00CA2200"/>
    <w:rsid w:val="00CA474D"/>
    <w:rsid w:val="00CA7CDB"/>
    <w:rsid w:val="00CB5373"/>
    <w:rsid w:val="00CB54B1"/>
    <w:rsid w:val="00CC3800"/>
    <w:rsid w:val="00CC6A9B"/>
    <w:rsid w:val="00CC6B97"/>
    <w:rsid w:val="00CD0EDD"/>
    <w:rsid w:val="00CD1A04"/>
    <w:rsid w:val="00CD3DCF"/>
    <w:rsid w:val="00CD5D9D"/>
    <w:rsid w:val="00CE0C9C"/>
    <w:rsid w:val="00CE1B41"/>
    <w:rsid w:val="00CE422E"/>
    <w:rsid w:val="00CE79A5"/>
    <w:rsid w:val="00CE7B30"/>
    <w:rsid w:val="00CF2B40"/>
    <w:rsid w:val="00CF2EE7"/>
    <w:rsid w:val="00CF4891"/>
    <w:rsid w:val="00CF596F"/>
    <w:rsid w:val="00D00F7F"/>
    <w:rsid w:val="00D11CF3"/>
    <w:rsid w:val="00D1266C"/>
    <w:rsid w:val="00D179DA"/>
    <w:rsid w:val="00D2157D"/>
    <w:rsid w:val="00D22214"/>
    <w:rsid w:val="00D23598"/>
    <w:rsid w:val="00D26715"/>
    <w:rsid w:val="00D31C98"/>
    <w:rsid w:val="00D40C5C"/>
    <w:rsid w:val="00D422D4"/>
    <w:rsid w:val="00D4259D"/>
    <w:rsid w:val="00D44AEA"/>
    <w:rsid w:val="00D455BF"/>
    <w:rsid w:val="00D45E92"/>
    <w:rsid w:val="00D47DB2"/>
    <w:rsid w:val="00D51576"/>
    <w:rsid w:val="00D516EA"/>
    <w:rsid w:val="00D6238E"/>
    <w:rsid w:val="00D64A7B"/>
    <w:rsid w:val="00D6502B"/>
    <w:rsid w:val="00D708EC"/>
    <w:rsid w:val="00D71975"/>
    <w:rsid w:val="00D72071"/>
    <w:rsid w:val="00D730BD"/>
    <w:rsid w:val="00D75826"/>
    <w:rsid w:val="00D82923"/>
    <w:rsid w:val="00D82FA3"/>
    <w:rsid w:val="00D87150"/>
    <w:rsid w:val="00D903DB"/>
    <w:rsid w:val="00D90B8A"/>
    <w:rsid w:val="00D92C54"/>
    <w:rsid w:val="00D94880"/>
    <w:rsid w:val="00D951F4"/>
    <w:rsid w:val="00DA0D58"/>
    <w:rsid w:val="00DA164A"/>
    <w:rsid w:val="00DA4D97"/>
    <w:rsid w:val="00DB3B46"/>
    <w:rsid w:val="00DC22A4"/>
    <w:rsid w:val="00DC28D0"/>
    <w:rsid w:val="00DC318D"/>
    <w:rsid w:val="00DC4173"/>
    <w:rsid w:val="00DD1545"/>
    <w:rsid w:val="00DD7D7C"/>
    <w:rsid w:val="00DE0002"/>
    <w:rsid w:val="00DE2556"/>
    <w:rsid w:val="00DE28BA"/>
    <w:rsid w:val="00DE38E2"/>
    <w:rsid w:val="00DE7BC9"/>
    <w:rsid w:val="00DF0619"/>
    <w:rsid w:val="00DF5B62"/>
    <w:rsid w:val="00E02185"/>
    <w:rsid w:val="00E06E7D"/>
    <w:rsid w:val="00E07B2A"/>
    <w:rsid w:val="00E14D6C"/>
    <w:rsid w:val="00E1707F"/>
    <w:rsid w:val="00E240E2"/>
    <w:rsid w:val="00E344BB"/>
    <w:rsid w:val="00E37826"/>
    <w:rsid w:val="00E40041"/>
    <w:rsid w:val="00E43F2F"/>
    <w:rsid w:val="00E46FEF"/>
    <w:rsid w:val="00E51C48"/>
    <w:rsid w:val="00E524D9"/>
    <w:rsid w:val="00E531A9"/>
    <w:rsid w:val="00E66979"/>
    <w:rsid w:val="00E73699"/>
    <w:rsid w:val="00E75C73"/>
    <w:rsid w:val="00E8131F"/>
    <w:rsid w:val="00E85D4C"/>
    <w:rsid w:val="00E92DA4"/>
    <w:rsid w:val="00E95591"/>
    <w:rsid w:val="00EA4136"/>
    <w:rsid w:val="00EA665B"/>
    <w:rsid w:val="00EA6DB8"/>
    <w:rsid w:val="00EB3524"/>
    <w:rsid w:val="00EB3A73"/>
    <w:rsid w:val="00EC2373"/>
    <w:rsid w:val="00EC3587"/>
    <w:rsid w:val="00EC4A36"/>
    <w:rsid w:val="00EC627C"/>
    <w:rsid w:val="00ED0D84"/>
    <w:rsid w:val="00ED20CD"/>
    <w:rsid w:val="00ED4A95"/>
    <w:rsid w:val="00EE201D"/>
    <w:rsid w:val="00EE307E"/>
    <w:rsid w:val="00EF4447"/>
    <w:rsid w:val="00EF5704"/>
    <w:rsid w:val="00F03343"/>
    <w:rsid w:val="00F05C9B"/>
    <w:rsid w:val="00F10A68"/>
    <w:rsid w:val="00F126C1"/>
    <w:rsid w:val="00F136E1"/>
    <w:rsid w:val="00F2128A"/>
    <w:rsid w:val="00F2130C"/>
    <w:rsid w:val="00F223B3"/>
    <w:rsid w:val="00F27BF5"/>
    <w:rsid w:val="00F31AA4"/>
    <w:rsid w:val="00F32695"/>
    <w:rsid w:val="00F32C40"/>
    <w:rsid w:val="00F409B4"/>
    <w:rsid w:val="00F40C43"/>
    <w:rsid w:val="00F42F1A"/>
    <w:rsid w:val="00F4316D"/>
    <w:rsid w:val="00F50243"/>
    <w:rsid w:val="00F5264A"/>
    <w:rsid w:val="00F5477A"/>
    <w:rsid w:val="00F56BD8"/>
    <w:rsid w:val="00F57835"/>
    <w:rsid w:val="00F6486C"/>
    <w:rsid w:val="00F70D46"/>
    <w:rsid w:val="00F723F3"/>
    <w:rsid w:val="00F730CD"/>
    <w:rsid w:val="00F7638E"/>
    <w:rsid w:val="00F826B9"/>
    <w:rsid w:val="00F83245"/>
    <w:rsid w:val="00F84902"/>
    <w:rsid w:val="00F86F73"/>
    <w:rsid w:val="00F90329"/>
    <w:rsid w:val="00F92E8D"/>
    <w:rsid w:val="00F9413A"/>
    <w:rsid w:val="00F96E67"/>
    <w:rsid w:val="00F97236"/>
    <w:rsid w:val="00FA1E25"/>
    <w:rsid w:val="00FA1EDC"/>
    <w:rsid w:val="00FA379C"/>
    <w:rsid w:val="00FA3CD1"/>
    <w:rsid w:val="00FB26DF"/>
    <w:rsid w:val="00FB5596"/>
    <w:rsid w:val="00FB5CE3"/>
    <w:rsid w:val="00FC0DEB"/>
    <w:rsid w:val="00FC1E37"/>
    <w:rsid w:val="00FC7406"/>
    <w:rsid w:val="00FE0936"/>
    <w:rsid w:val="00FE15FC"/>
    <w:rsid w:val="00FE1B28"/>
    <w:rsid w:val="00FE1EE4"/>
    <w:rsid w:val="00FF1801"/>
    <w:rsid w:val="00FF5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94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3F6"/>
    <w:pPr>
      <w:widowControl w:val="0"/>
      <w:jc w:val="both"/>
    </w:pPr>
    <w:rPr>
      <w:kern w:val="2"/>
      <w:sz w:val="21"/>
      <w:szCs w:val="24"/>
    </w:rPr>
  </w:style>
  <w:style w:type="paragraph" w:styleId="1">
    <w:name w:val="heading 1"/>
    <w:basedOn w:val="a"/>
    <w:next w:val="a"/>
    <w:link w:val="1Char"/>
    <w:qFormat/>
    <w:rsid w:val="004A79E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A79E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70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D46"/>
    <w:rPr>
      <w:kern w:val="2"/>
      <w:sz w:val="18"/>
      <w:szCs w:val="18"/>
    </w:rPr>
  </w:style>
  <w:style w:type="paragraph" w:styleId="a4">
    <w:name w:val="footer"/>
    <w:basedOn w:val="a"/>
    <w:link w:val="Char0"/>
    <w:uiPriority w:val="99"/>
    <w:rsid w:val="00F70D46"/>
    <w:pPr>
      <w:tabs>
        <w:tab w:val="center" w:pos="4153"/>
        <w:tab w:val="right" w:pos="8306"/>
      </w:tabs>
      <w:snapToGrid w:val="0"/>
      <w:jc w:val="left"/>
    </w:pPr>
    <w:rPr>
      <w:sz w:val="18"/>
      <w:szCs w:val="18"/>
    </w:rPr>
  </w:style>
  <w:style w:type="character" w:customStyle="1" w:styleId="Char0">
    <w:name w:val="页脚 Char"/>
    <w:basedOn w:val="a0"/>
    <w:link w:val="a4"/>
    <w:uiPriority w:val="99"/>
    <w:rsid w:val="00F70D46"/>
    <w:rPr>
      <w:kern w:val="2"/>
      <w:sz w:val="18"/>
      <w:szCs w:val="18"/>
    </w:rPr>
  </w:style>
  <w:style w:type="character" w:customStyle="1" w:styleId="1Char">
    <w:name w:val="标题 1 Char"/>
    <w:basedOn w:val="a0"/>
    <w:link w:val="1"/>
    <w:rsid w:val="004A79E5"/>
    <w:rPr>
      <w:b/>
      <w:bCs/>
      <w:kern w:val="44"/>
      <w:sz w:val="44"/>
      <w:szCs w:val="44"/>
    </w:rPr>
  </w:style>
  <w:style w:type="character" w:customStyle="1" w:styleId="2Char">
    <w:name w:val="标题 2 Char"/>
    <w:basedOn w:val="a0"/>
    <w:link w:val="2"/>
    <w:rsid w:val="004A79E5"/>
    <w:rPr>
      <w:rFonts w:asciiTheme="majorHAnsi" w:eastAsiaTheme="majorEastAsia" w:hAnsiTheme="majorHAnsi" w:cstheme="majorBidi"/>
      <w:b/>
      <w:bCs/>
      <w:kern w:val="2"/>
      <w:sz w:val="32"/>
      <w:szCs w:val="32"/>
    </w:rPr>
  </w:style>
  <w:style w:type="paragraph" w:styleId="a5">
    <w:name w:val="List Paragraph"/>
    <w:basedOn w:val="a"/>
    <w:uiPriority w:val="34"/>
    <w:qFormat/>
    <w:rsid w:val="002B76EE"/>
    <w:pPr>
      <w:ind w:firstLineChars="200" w:firstLine="420"/>
    </w:pPr>
  </w:style>
  <w:style w:type="character" w:styleId="a6">
    <w:name w:val="Hyperlink"/>
    <w:basedOn w:val="a0"/>
    <w:unhideWhenUsed/>
    <w:rsid w:val="00A07CFF"/>
    <w:rPr>
      <w:color w:val="0000FF" w:themeColor="hyperlink"/>
      <w:u w:val="single"/>
    </w:rPr>
  </w:style>
  <w:style w:type="character" w:styleId="a7">
    <w:name w:val="FollowedHyperlink"/>
    <w:basedOn w:val="a0"/>
    <w:semiHidden/>
    <w:unhideWhenUsed/>
    <w:rsid w:val="00A07CFF"/>
    <w:rPr>
      <w:color w:val="800080" w:themeColor="followedHyperlink"/>
      <w:u w:val="single"/>
    </w:rPr>
  </w:style>
  <w:style w:type="table" w:styleId="a8">
    <w:name w:val="Table Grid"/>
    <w:basedOn w:val="a1"/>
    <w:rsid w:val="00C84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semiHidden/>
    <w:unhideWhenUsed/>
    <w:rsid w:val="006E4CB1"/>
    <w:rPr>
      <w:sz w:val="18"/>
      <w:szCs w:val="18"/>
    </w:rPr>
  </w:style>
  <w:style w:type="character" w:customStyle="1" w:styleId="Char1">
    <w:name w:val="批注框文本 Char"/>
    <w:basedOn w:val="a0"/>
    <w:link w:val="a9"/>
    <w:semiHidden/>
    <w:rsid w:val="006E4CB1"/>
    <w:rPr>
      <w:kern w:val="2"/>
      <w:sz w:val="18"/>
      <w:szCs w:val="18"/>
    </w:rPr>
  </w:style>
  <w:style w:type="paragraph" w:styleId="aa">
    <w:name w:val="endnote text"/>
    <w:basedOn w:val="a"/>
    <w:link w:val="Char2"/>
    <w:semiHidden/>
    <w:unhideWhenUsed/>
    <w:rsid w:val="006A6A97"/>
    <w:pPr>
      <w:snapToGrid w:val="0"/>
      <w:jc w:val="left"/>
    </w:pPr>
  </w:style>
  <w:style w:type="character" w:customStyle="1" w:styleId="Char2">
    <w:name w:val="尾注文本 Char"/>
    <w:basedOn w:val="a0"/>
    <w:link w:val="aa"/>
    <w:semiHidden/>
    <w:rsid w:val="006A6A97"/>
    <w:rPr>
      <w:kern w:val="2"/>
      <w:sz w:val="21"/>
      <w:szCs w:val="24"/>
    </w:rPr>
  </w:style>
  <w:style w:type="character" w:styleId="ab">
    <w:name w:val="endnote reference"/>
    <w:basedOn w:val="a0"/>
    <w:semiHidden/>
    <w:unhideWhenUsed/>
    <w:rsid w:val="006A6A97"/>
    <w:rPr>
      <w:vertAlign w:val="superscript"/>
    </w:rPr>
  </w:style>
  <w:style w:type="character" w:styleId="ac">
    <w:name w:val="annotation reference"/>
    <w:basedOn w:val="a0"/>
    <w:semiHidden/>
    <w:unhideWhenUsed/>
    <w:rsid w:val="006A6A97"/>
    <w:rPr>
      <w:sz w:val="21"/>
      <w:szCs w:val="21"/>
    </w:rPr>
  </w:style>
  <w:style w:type="paragraph" w:styleId="ad">
    <w:name w:val="annotation text"/>
    <w:basedOn w:val="a"/>
    <w:link w:val="Char3"/>
    <w:semiHidden/>
    <w:unhideWhenUsed/>
    <w:rsid w:val="006A6A97"/>
    <w:pPr>
      <w:jc w:val="left"/>
    </w:pPr>
  </w:style>
  <w:style w:type="character" w:customStyle="1" w:styleId="Char3">
    <w:name w:val="批注文字 Char"/>
    <w:basedOn w:val="a0"/>
    <w:link w:val="ad"/>
    <w:semiHidden/>
    <w:rsid w:val="006A6A97"/>
    <w:rPr>
      <w:kern w:val="2"/>
      <w:sz w:val="21"/>
      <w:szCs w:val="24"/>
    </w:rPr>
  </w:style>
  <w:style w:type="paragraph" w:styleId="ae">
    <w:name w:val="annotation subject"/>
    <w:basedOn w:val="ad"/>
    <w:next w:val="ad"/>
    <w:link w:val="Char4"/>
    <w:semiHidden/>
    <w:unhideWhenUsed/>
    <w:rsid w:val="006A6A97"/>
    <w:rPr>
      <w:b/>
      <w:bCs/>
    </w:rPr>
  </w:style>
  <w:style w:type="character" w:customStyle="1" w:styleId="Char4">
    <w:name w:val="批注主题 Char"/>
    <w:basedOn w:val="Char3"/>
    <w:link w:val="ae"/>
    <w:semiHidden/>
    <w:rsid w:val="006A6A97"/>
    <w:rPr>
      <w:b/>
      <w:bCs/>
      <w:kern w:val="2"/>
      <w:sz w:val="21"/>
      <w:szCs w:val="24"/>
    </w:rPr>
  </w:style>
  <w:style w:type="character" w:customStyle="1" w:styleId="c-gap-right-small3">
    <w:name w:val="c-gap-right-small3"/>
    <w:basedOn w:val="a0"/>
    <w:rsid w:val="00356BFD"/>
  </w:style>
  <w:style w:type="character" w:customStyle="1" w:styleId="tw4winMark">
    <w:name w:val="tw4winMark"/>
    <w:rsid w:val="00764BAC"/>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2991">
      <w:bodyDiv w:val="1"/>
      <w:marLeft w:val="0"/>
      <w:marRight w:val="0"/>
      <w:marTop w:val="0"/>
      <w:marBottom w:val="0"/>
      <w:divBdr>
        <w:top w:val="none" w:sz="0" w:space="0" w:color="auto"/>
        <w:left w:val="none" w:sz="0" w:space="0" w:color="auto"/>
        <w:bottom w:val="none" w:sz="0" w:space="0" w:color="auto"/>
        <w:right w:val="none" w:sz="0" w:space="0" w:color="auto"/>
      </w:divBdr>
      <w:divsChild>
        <w:div w:id="1615821503">
          <w:blockQuote w:val="1"/>
          <w:marLeft w:val="720"/>
          <w:marRight w:val="0"/>
          <w:marTop w:val="100"/>
          <w:marBottom w:val="100"/>
          <w:divBdr>
            <w:top w:val="none" w:sz="0" w:space="0" w:color="auto"/>
            <w:left w:val="none" w:sz="0" w:space="0" w:color="auto"/>
            <w:bottom w:val="none" w:sz="0" w:space="0" w:color="auto"/>
            <w:right w:val="none" w:sz="0" w:space="0" w:color="auto"/>
          </w:divBdr>
        </w:div>
        <w:div w:id="338656035">
          <w:blockQuote w:val="1"/>
          <w:marLeft w:val="720"/>
          <w:marRight w:val="0"/>
          <w:marTop w:val="100"/>
          <w:marBottom w:val="100"/>
          <w:divBdr>
            <w:top w:val="none" w:sz="0" w:space="0" w:color="auto"/>
            <w:left w:val="none" w:sz="0" w:space="0" w:color="auto"/>
            <w:bottom w:val="none" w:sz="0" w:space="0" w:color="auto"/>
            <w:right w:val="none" w:sz="0" w:space="0" w:color="auto"/>
          </w:divBdr>
        </w:div>
        <w:div w:id="355809915">
          <w:blockQuote w:val="1"/>
          <w:marLeft w:val="720"/>
          <w:marRight w:val="0"/>
          <w:marTop w:val="100"/>
          <w:marBottom w:val="100"/>
          <w:divBdr>
            <w:top w:val="none" w:sz="0" w:space="0" w:color="auto"/>
            <w:left w:val="none" w:sz="0" w:space="0" w:color="auto"/>
            <w:bottom w:val="none" w:sz="0" w:space="0" w:color="auto"/>
            <w:right w:val="none" w:sz="0" w:space="0" w:color="auto"/>
          </w:divBdr>
        </w:div>
        <w:div w:id="690880666">
          <w:blockQuote w:val="1"/>
          <w:marLeft w:val="720"/>
          <w:marRight w:val="0"/>
          <w:marTop w:val="100"/>
          <w:marBottom w:val="100"/>
          <w:divBdr>
            <w:top w:val="none" w:sz="0" w:space="0" w:color="auto"/>
            <w:left w:val="none" w:sz="0" w:space="0" w:color="auto"/>
            <w:bottom w:val="none" w:sz="0" w:space="0" w:color="auto"/>
            <w:right w:val="none" w:sz="0" w:space="0" w:color="auto"/>
          </w:divBdr>
        </w:div>
        <w:div w:id="1463619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71583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52\Office%20Word%202003%20Look.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671D-C856-437B-B3EB-4EDE98AC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2020-11-01T13:33:00Z</dcterms:created>
  <dcterms:modified xsi:type="dcterms:W3CDTF">2020-11-25T02:47:00Z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(3)3ggZFRuuAdrbX7pvs9LSxlLOidz4ysxYbHZNmSX/WGGMA2RqRvlHAVRSJixo9n1SeNhlsnPZ
AwnCLp3fcffu//6DqLX2vAwW3bhNHbQptEahZ2JyG+qQmvga/GYuH6xOXYYi+Z7z9S6Kx3xz
k/gIAX/bDaXN9fEfF5ZM7WQfZFE/SmB3XJHOh3clt9GfdH58I1rs+PpOLlCRcnPT3uDFkLHU
hYdRvPZY4fBtC7iaBU</vt:lpwstr>
  </property>
  <property fmtid="{D5CDD505-2E9C-101B-9397-08002B2CF9AE}" pid="3" name="_2015_ms_pID_7253431">
    <vt:lpwstr>TqyAv8k5Z7hNiS8ZS8xoqXy2WDRlyfq0TKYadFJmZK4nTnicRkNyki
FFvjmQUs+RhQgfM9aEiejDynkTJ348gXrb1t3fe3kkzYXuZgBqDHrk3Vh3IN9Xre5n7ss+Tx
JESDIob/O+ZtD1sZxRgow4iTW9xua45FyfffrdQ7JGjnc/gBGTJUa8KbSvmhebwlpfUQyGba
AhQqkv8P91uk5MpOA1lt7o5eNZ1yQIei+rL1</vt:lpwstr>
  </property>
  <property fmtid="{D5CDD505-2E9C-101B-9397-08002B2CF9AE}" pid="4" name="_2015_ms_pID_7253432">
    <vt:lpwstr>NhV6P9QJ0kCeETCYhRqLejU=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1606203220</vt:lpwstr>
  </property>
</Properties>
</file>